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969" w:rsidRPr="00C16969" w:rsidRDefault="004F62D9" w:rsidP="008A7DA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b/>
          <w:bCs/>
          <w:color w:val="333333"/>
        </w:rPr>
        <w:t>Рекомендации по организации с</w:t>
      </w:r>
      <w:r w:rsidR="008A7DA5">
        <w:rPr>
          <w:b/>
          <w:bCs/>
          <w:color w:val="333333"/>
        </w:rPr>
        <w:t>истем</w:t>
      </w:r>
      <w:r>
        <w:rPr>
          <w:b/>
          <w:bCs/>
          <w:color w:val="333333"/>
        </w:rPr>
        <w:t>ы</w:t>
      </w:r>
      <w:r w:rsidR="008A7DA5">
        <w:rPr>
          <w:b/>
          <w:bCs/>
          <w:color w:val="333333"/>
        </w:rPr>
        <w:t xml:space="preserve"> </w:t>
      </w:r>
      <w:r w:rsidR="006D5FFD">
        <w:rPr>
          <w:b/>
          <w:bCs/>
          <w:color w:val="333333"/>
        </w:rPr>
        <w:t xml:space="preserve">мониторинга </w:t>
      </w:r>
      <w:r>
        <w:rPr>
          <w:b/>
          <w:bCs/>
          <w:color w:val="333333"/>
        </w:rPr>
        <w:t xml:space="preserve">в </w:t>
      </w:r>
      <w:r w:rsidR="00C16969" w:rsidRPr="00C16969">
        <w:rPr>
          <w:b/>
          <w:bCs/>
          <w:color w:val="333333"/>
        </w:rPr>
        <w:t>ДОУ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Управление современным образовательным учреждением сегодня невозможно без получения систематической, оперативной, достоверной информации как средства обратной связи. А средством получения такой информации может служить диагностика и мониторинг.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Длительное слежение за какими-либо объектами или явлениями педагогической деятельности, система получения данных для принятия стратегических и тактических решений в науке называется мониторингом.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Кроме того, мониторинг можно рассматривать как независимую экспертизу состояния образовательного процесса, систему сбора, анализа, представления информации и информационную базу управления.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b/>
          <w:bCs/>
          <w:color w:val="333333"/>
        </w:rPr>
        <w:t>Актуальность использования мониторинга в ДОУ заключается в:</w:t>
      </w:r>
    </w:p>
    <w:p w:rsidR="00C16969" w:rsidRPr="00C16969" w:rsidRDefault="00C16969" w:rsidP="00C1696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Определении успешности и результативности протекания образовательного процесса.</w:t>
      </w:r>
    </w:p>
    <w:p w:rsidR="00C16969" w:rsidRPr="00C16969" w:rsidRDefault="00C16969" w:rsidP="00C1696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Обучении педагогов самоанализу и самооценке динамики своей деятельности в образовательном процессе.</w:t>
      </w:r>
    </w:p>
    <w:p w:rsidR="00C16969" w:rsidRPr="00C16969" w:rsidRDefault="00C16969" w:rsidP="00C1696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Осуществлении целесообразного управления качества состояния образовательного процесса.</w:t>
      </w:r>
    </w:p>
    <w:p w:rsidR="00C16969" w:rsidRPr="00C16969" w:rsidRDefault="00C16969" w:rsidP="00C1696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Прогнозировании перспектив развития объектов или субъектов образовательного процесса.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b/>
          <w:bCs/>
          <w:color w:val="333333"/>
        </w:rPr>
        <w:t>Цель мониторинга</w:t>
      </w:r>
      <w:r w:rsidRPr="00C16969">
        <w:rPr>
          <w:color w:val="333333"/>
        </w:rPr>
        <w:t> – выявление степени соответствия результатов деятельности ДОУ стандартам и требованиям дошкольного образования.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b/>
          <w:bCs/>
          <w:color w:val="333333"/>
        </w:rPr>
        <w:t>Задачи мониторинга:</w:t>
      </w:r>
    </w:p>
    <w:p w:rsidR="00C16969" w:rsidRPr="00C16969" w:rsidRDefault="00C16969" w:rsidP="00C1696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непрерывно наблюдать за динамикой развития ДОУ, своевременно выявлять изменения и те факторы, которые вызывают эти изменения;</w:t>
      </w:r>
    </w:p>
    <w:p w:rsidR="00C16969" w:rsidRPr="00C16969" w:rsidRDefault="00C16969" w:rsidP="00C1696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осуществлять тактическое и стратегическое прогнозирование развития важнейших процессов в дошкольном образовательном учреждении;</w:t>
      </w:r>
    </w:p>
    <w:p w:rsidR="00C16969" w:rsidRPr="00C16969" w:rsidRDefault="00C16969" w:rsidP="00C1696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 xml:space="preserve">повышать мотивацию сотрудников в области обеспечения качества предоставляемых </w:t>
      </w:r>
      <w:proofErr w:type="spellStart"/>
      <w:r w:rsidRPr="00C16969">
        <w:rPr>
          <w:color w:val="333333"/>
        </w:rPr>
        <w:t>воспитательно</w:t>
      </w:r>
      <w:proofErr w:type="spellEnd"/>
      <w:r w:rsidRPr="00C16969">
        <w:rPr>
          <w:color w:val="333333"/>
        </w:rPr>
        <w:t>-образовательных услуг;</w:t>
      </w:r>
    </w:p>
    <w:p w:rsidR="00C16969" w:rsidRPr="00C16969" w:rsidRDefault="00C16969" w:rsidP="00C1696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вовлекать родительскую общественность в процесс улучшения качества образования конкретного дошкольного образовательного учреждения.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b/>
          <w:bCs/>
          <w:color w:val="333333"/>
        </w:rPr>
        <w:t>Выделяют виды мониторинга:</w:t>
      </w:r>
    </w:p>
    <w:p w:rsidR="00C16969" w:rsidRPr="00C16969" w:rsidRDefault="00C16969" w:rsidP="00C1696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Педагогический мониторинг обеспечивает педагогов, руководителей качественной и своевременной информацией, необходимой для принятия управленческих решений. Объект педагогического мониторинга – результаты образовательного процесса и средства, используемые для их достижения.</w:t>
      </w:r>
    </w:p>
    <w:p w:rsidR="00C16969" w:rsidRPr="00C16969" w:rsidRDefault="00C16969" w:rsidP="00C1696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Психологический мониторинг позволяет выявить факторы, влияющие на психологическое развитие ребенка позитивно или негативно, и обеспечить их оптимальное сочетание, если устранить последние невозможно.</w:t>
      </w:r>
    </w:p>
    <w:p w:rsidR="00C16969" w:rsidRPr="00C16969" w:rsidRDefault="00C16969" w:rsidP="00C1696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 xml:space="preserve">Управленческий мониторинг организовывается таким образом, чтобы через рефлексию, углубленное изучение проблем, проведение семинаров, педагогических советов можно было точно представить состояние управляемой системы и складывающиеся тенденции. Предмет диагностики управленческого </w:t>
      </w:r>
      <w:r w:rsidRPr="00C16969">
        <w:rPr>
          <w:color w:val="333333"/>
        </w:rPr>
        <w:lastRenderedPageBreak/>
        <w:t>мониторинга – деятельность образовательного учреждения. Направления – диагностическая работа с детьми, с родителями, с сотрудниками. Мероприятия по проведению управленческого мониторинга (творческая группа по проблеме “Компетентность родителей как условие содействия нравственному и эмоциональному благополучию ребенка”, модель сопровождения педагогов в процессе профессионального развития, оценка творческого потенциала педагогов)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b/>
          <w:bCs/>
          <w:color w:val="333333"/>
        </w:rPr>
        <w:t>Особенности мониторинга: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Мониторинг предполагает систему отслеживания на протяжении 1–3–5 лет.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Мониторинг – целенаправленная специальная система, осознанная и планомерная на всех этапах педагогического процесса.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При проведении мониторинга основное внимание направляют на особенности течения самого педагогического процесса, так как эта процессуальная информация является более важной и оперативной по сравнению с результативной.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 xml:space="preserve">Мониторинг может осуществляться везде, где необходимо сравнение фактического состояния </w:t>
      </w:r>
      <w:proofErr w:type="gramStart"/>
      <w:r w:rsidRPr="00C16969">
        <w:rPr>
          <w:color w:val="333333"/>
        </w:rPr>
        <w:t xml:space="preserve">какой либо </w:t>
      </w:r>
      <w:proofErr w:type="gramEnd"/>
      <w:r w:rsidRPr="00C16969">
        <w:rPr>
          <w:color w:val="333333"/>
        </w:rPr>
        <w:t>системы с намеченным.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b/>
          <w:bCs/>
          <w:color w:val="333333"/>
        </w:rPr>
        <w:t>Методы мониторинга:</w:t>
      </w:r>
    </w:p>
    <w:p w:rsidR="00C16969" w:rsidRPr="00C16969" w:rsidRDefault="00C16969" w:rsidP="004F62D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изучение продуктов детской деятельности;</w:t>
      </w:r>
    </w:p>
    <w:p w:rsidR="00C16969" w:rsidRPr="00C16969" w:rsidRDefault="00C16969" w:rsidP="004F62D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игровые, тестовые задания;</w:t>
      </w:r>
    </w:p>
    <w:p w:rsidR="00C16969" w:rsidRPr="00C16969" w:rsidRDefault="00C16969" w:rsidP="004F62D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проведение контрольно-оценочных занятий;</w:t>
      </w:r>
    </w:p>
    <w:p w:rsidR="00C16969" w:rsidRPr="00C16969" w:rsidRDefault="00C16969" w:rsidP="004F62D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собеседование с педагогами, родителями и детьми;</w:t>
      </w:r>
    </w:p>
    <w:p w:rsidR="00C16969" w:rsidRPr="00C16969" w:rsidRDefault="00C16969" w:rsidP="004F62D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анкетирование и опрос;</w:t>
      </w:r>
    </w:p>
    <w:p w:rsidR="00C16969" w:rsidRPr="00C16969" w:rsidRDefault="00C16969" w:rsidP="004F62D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анализ документации;</w:t>
      </w:r>
    </w:p>
    <w:p w:rsidR="00C16969" w:rsidRPr="00C16969" w:rsidRDefault="00C16969" w:rsidP="004F62D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наблюдение;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b/>
          <w:bCs/>
          <w:color w:val="333333"/>
        </w:rPr>
        <w:t>Структура мониторинга в ДОУ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1-й блок Обеспечение условий осуществления образовательной деятельности.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2-й блок Качество деятельности учреждения.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3-й блок Результативность деятельности ДОУ.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Структура мониторинга дает объективную информацию о деятельности дошкольного учреждения.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b/>
          <w:bCs/>
          <w:color w:val="333333"/>
        </w:rPr>
        <w:t>Создание системы мониторинга в ДОУ</w:t>
      </w:r>
    </w:p>
    <w:p w:rsidR="00C16969" w:rsidRPr="00C16969" w:rsidRDefault="00C16969" w:rsidP="004F62D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отбор диагностических методик, подготовка анкет, тестов, разработка критериев обучения работе с ними педагогов и медсестру;</w:t>
      </w:r>
    </w:p>
    <w:p w:rsidR="00C16969" w:rsidRPr="00C16969" w:rsidRDefault="00C16969" w:rsidP="004F62D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проведение мониторинга;</w:t>
      </w:r>
    </w:p>
    <w:p w:rsidR="00C16969" w:rsidRPr="00C16969" w:rsidRDefault="00C16969" w:rsidP="004F62D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первичное накопление информации;</w:t>
      </w:r>
    </w:p>
    <w:p w:rsidR="00C16969" w:rsidRPr="00C16969" w:rsidRDefault="00C16969" w:rsidP="004F62D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качественная обработка данных или их распознавание, в ходе которых выявляются сущностные характеристики исследуемого объекта.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Представленная система мониторинга деятельности дошкольного образования позволяет на основе получения объективной информации принимать управленческие решения, способствующие своевременному предотвращению неблагоприятных или критических ситуаций.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 xml:space="preserve">С целью создания оптимальных условий для работы, воспитания и обучения всех участников образовательного процесса </w:t>
      </w:r>
      <w:r w:rsidR="00A90272">
        <w:rPr>
          <w:color w:val="333333"/>
        </w:rPr>
        <w:t>необходимо</w:t>
      </w:r>
      <w:r w:rsidRPr="00C16969">
        <w:rPr>
          <w:color w:val="333333"/>
        </w:rPr>
        <w:t xml:space="preserve"> разработа</w:t>
      </w:r>
      <w:r w:rsidR="00A90272">
        <w:rPr>
          <w:color w:val="333333"/>
        </w:rPr>
        <w:t>ть</w:t>
      </w:r>
      <w:r w:rsidRPr="00C16969">
        <w:rPr>
          <w:color w:val="333333"/>
        </w:rPr>
        <w:t xml:space="preserve"> положение о мониторинге, на основании которого проводятся различные виды мониторинга. Созданная система ежемесячного контроля определяет сроки мониторинга в той или иной области деятельности.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lastRenderedPageBreak/>
        <w:t xml:space="preserve">В </w:t>
      </w:r>
      <w:r w:rsidR="00A90272">
        <w:rPr>
          <w:color w:val="333333"/>
        </w:rPr>
        <w:t>ДОУ можно</w:t>
      </w:r>
      <w:r w:rsidRPr="00C16969">
        <w:rPr>
          <w:color w:val="333333"/>
        </w:rPr>
        <w:t xml:space="preserve"> проводи</w:t>
      </w:r>
      <w:r w:rsidR="00A90272">
        <w:rPr>
          <w:color w:val="333333"/>
        </w:rPr>
        <w:t>ть</w:t>
      </w:r>
      <w:r w:rsidRPr="00C16969">
        <w:rPr>
          <w:color w:val="333333"/>
        </w:rPr>
        <w:t xml:space="preserve"> мониторинг по разделам:</w:t>
      </w:r>
    </w:p>
    <w:p w:rsidR="00C16969" w:rsidRPr="00C16969" w:rsidRDefault="00C16969" w:rsidP="004F62D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1. Мониторинг динамики роста профессионального мастерства педагогов</w:t>
      </w:r>
    </w:p>
    <w:p w:rsidR="00C16969" w:rsidRPr="00C16969" w:rsidRDefault="00C16969" w:rsidP="004F62D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2. Мониторинг реализации программ в МАДОУ</w:t>
      </w:r>
    </w:p>
    <w:p w:rsidR="00C16969" w:rsidRPr="00C16969" w:rsidRDefault="00C16969" w:rsidP="004F62D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3. Мониторинг повышения квалификации педагогов ДОУ.</w:t>
      </w:r>
    </w:p>
    <w:p w:rsidR="00C16969" w:rsidRPr="00C16969" w:rsidRDefault="00C16969" w:rsidP="004F62D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4. Мониторинг эффективности самообразования педагогов.</w:t>
      </w:r>
    </w:p>
    <w:p w:rsidR="00C16969" w:rsidRPr="00C16969" w:rsidRDefault="00C16969" w:rsidP="004F62D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5. Мониторинг качества инновационной деятельности педагогов.</w:t>
      </w:r>
    </w:p>
    <w:p w:rsidR="00C16969" w:rsidRPr="00C16969" w:rsidRDefault="00C16969" w:rsidP="004F62D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6. Мониторинг передового педагогического опыта педагогов.</w:t>
      </w:r>
    </w:p>
    <w:p w:rsidR="00C16969" w:rsidRPr="00C16969" w:rsidRDefault="00C16969" w:rsidP="004F62D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7. Мониторинг по использованию педагогами ИКТ.</w:t>
      </w:r>
    </w:p>
    <w:p w:rsidR="00C16969" w:rsidRPr="00C16969" w:rsidRDefault="00C16969" w:rsidP="004F62D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8. Мониторинг динамики усвоения дошкольниками программного материала.</w:t>
      </w:r>
    </w:p>
    <w:p w:rsidR="00C16969" w:rsidRPr="00C16969" w:rsidRDefault="00C16969" w:rsidP="004F62D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9. Мониторинг посещаемости, заболеваемости и физической подготовленности детей.</w:t>
      </w:r>
    </w:p>
    <w:p w:rsidR="00C16969" w:rsidRPr="00C16969" w:rsidRDefault="00C16969" w:rsidP="004F62D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10. Мониторинг взаимодействия детского сада и семьи.</w:t>
      </w:r>
    </w:p>
    <w:p w:rsidR="00C16969" w:rsidRPr="00C16969" w:rsidRDefault="00C16969" w:rsidP="004F62D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11. Мониторинг готовности к школе воспитанников подготовительной группы.</w:t>
      </w:r>
    </w:p>
    <w:p w:rsidR="00C16969" w:rsidRPr="00C16969" w:rsidRDefault="00C16969" w:rsidP="004F62D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12. Анализ успеваемости детей в школе.</w:t>
      </w:r>
    </w:p>
    <w:p w:rsidR="00C16969" w:rsidRPr="00C16969" w:rsidRDefault="00C16969" w:rsidP="004F62D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13. Анализ творческих достижений педагогов.</w:t>
      </w:r>
    </w:p>
    <w:p w:rsidR="00C16969" w:rsidRPr="00C16969" w:rsidRDefault="00C16969" w:rsidP="004F62D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16969">
        <w:rPr>
          <w:color w:val="333333"/>
        </w:rPr>
        <w:t>14. Анализ творческих достижений воспитанников</w:t>
      </w:r>
    </w:p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Общие выводы:</w:t>
      </w:r>
    </w:p>
    <w:p w:rsidR="00C16969" w:rsidRPr="00C16969" w:rsidRDefault="00C16969" w:rsidP="00C1696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Использование мониторинга в образовательном учреждении позволяет определить успешность и результативность протекания образовательного процесса; способствует повышению профессиональной компетенции педагогов; осуществляет целесообразное управление качеством состояния образовательного процесса; прогнозирует перспективы развития дошкольного учреждения.</w:t>
      </w:r>
    </w:p>
    <w:p w:rsidR="00C16969" w:rsidRPr="00C16969" w:rsidRDefault="00C16969" w:rsidP="00C1696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Создана предметно-развивающая среда: имеются компьютеры, принтер, ксерокс, музыкальный центр, цифровой фотоаппарат, имеется доступ в интернет</w:t>
      </w:r>
    </w:p>
    <w:p w:rsidR="00C16969" w:rsidRPr="00C16969" w:rsidRDefault="00C16969" w:rsidP="00C1696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 xml:space="preserve">Созданная в детском саду система по </w:t>
      </w:r>
      <w:proofErr w:type="spellStart"/>
      <w:r w:rsidRPr="00C16969">
        <w:rPr>
          <w:color w:val="333333"/>
        </w:rPr>
        <w:t>здоровьюсбережению</w:t>
      </w:r>
      <w:proofErr w:type="spellEnd"/>
      <w:r w:rsidRPr="00C16969">
        <w:rPr>
          <w:color w:val="333333"/>
        </w:rPr>
        <w:t xml:space="preserve"> позволяет решать вопросы развития физически развитой, социально-активной, творческой личности.</w:t>
      </w:r>
    </w:p>
    <w:p w:rsidR="00C16969" w:rsidRPr="00C16969" w:rsidRDefault="00C16969" w:rsidP="00C1696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Деятельность руководителя по управлению мониторинговыми процедурами, направленными на изучение качества образовательного процесса, дает возможность оценить качество образования в ДОУ, наметить “точки роста”. Чтобы учреждение нормально функционировало и развивалось, руководитель должен периодически получать информацию о фактическом положении дел и иметь возможность сравнивать ее с тем, что должно быть. Для этого создана система контроля. Сбор, анализ и систематизация информации необходима для осуществления коррекции и позволяет проследить результативность и динамику управления педагогическим коллективом.</w:t>
      </w:r>
    </w:p>
    <w:p w:rsidR="00C16969" w:rsidRPr="00C16969" w:rsidRDefault="00C16969" w:rsidP="00C1696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Процесс повышения квалификации является непременным условием повышения качества образования в системе ДОУ.</w:t>
      </w:r>
    </w:p>
    <w:p w:rsidR="00C16969" w:rsidRPr="00C16969" w:rsidRDefault="00C16969" w:rsidP="00C1696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16969">
        <w:rPr>
          <w:color w:val="333333"/>
        </w:rPr>
        <w:t>Оценка проводится в течение нескольких лет, что дает возможность увидеть динамику улучшения/ухудшения показателей ДОУ по сравнению с предыдущими годами.</w:t>
      </w:r>
    </w:p>
    <w:p w:rsidR="00A90272" w:rsidRPr="004F62D9" w:rsidRDefault="004F62D9" w:rsidP="004F62D9">
      <w:pPr>
        <w:spacing w:line="280" w:lineRule="exact"/>
        <w:jc w:val="center"/>
        <w:rPr>
          <w:rFonts w:eastAsia="Calibri" w:cs="Times New Roman"/>
          <w:b/>
        </w:rPr>
      </w:pPr>
      <w:r w:rsidRPr="004F62D9">
        <w:rPr>
          <w:rFonts w:eastAsia="Calibri" w:cs="Times New Roman"/>
          <w:b/>
        </w:rPr>
        <w:t>Примерная циклограмма проведения мониторинга</w:t>
      </w:r>
    </w:p>
    <w:tbl>
      <w:tblPr>
        <w:tblOverlap w:val="never"/>
        <w:tblW w:w="10207" w:type="dxa"/>
        <w:tblInd w:w="-8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1985"/>
        <w:gridCol w:w="1276"/>
        <w:gridCol w:w="3260"/>
      </w:tblGrid>
      <w:tr w:rsidR="00A90272" w:rsidRPr="007D2C56" w:rsidTr="006D5FFD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90272" w:rsidRPr="007D2C56" w:rsidRDefault="00A90272" w:rsidP="00E36CE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D2C56">
              <w:rPr>
                <w:rFonts w:eastAsia="Arial Unicode MS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№</w:t>
            </w:r>
          </w:p>
          <w:p w:rsidR="00A90272" w:rsidRPr="007D2C56" w:rsidRDefault="00A90272" w:rsidP="00E36CE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proofErr w:type="gramStart"/>
            <w:r w:rsidRPr="007D2C56">
              <w:rPr>
                <w:rFonts w:eastAsia="Arial Unicode MS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</w:t>
            </w:r>
            <w:proofErr w:type="gramEnd"/>
            <w:r w:rsidRPr="007D2C56">
              <w:rPr>
                <w:rFonts w:eastAsia="Arial Unicode MS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90272" w:rsidRPr="007D2C56" w:rsidRDefault="00A90272" w:rsidP="00E36CE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D2C56">
              <w:rPr>
                <w:rFonts w:eastAsia="Arial Unicode MS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Основные направления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90272" w:rsidRPr="007D2C56" w:rsidRDefault="00A90272" w:rsidP="00E36CE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D2C56">
              <w:rPr>
                <w:rFonts w:eastAsia="Arial Unicode MS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Сроки</w:t>
            </w:r>
          </w:p>
          <w:p w:rsidR="00A90272" w:rsidRPr="007D2C56" w:rsidRDefault="00A90272" w:rsidP="00E36CE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proofErr w:type="gramStart"/>
            <w:r w:rsidRPr="007D2C56">
              <w:rPr>
                <w:rFonts w:eastAsia="Arial Unicode MS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реализации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0272" w:rsidRPr="007D2C56" w:rsidRDefault="00A90272" w:rsidP="00E36CE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D2C56">
              <w:rPr>
                <w:rFonts w:eastAsia="Arial Unicode MS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Ответственные исполнители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0272" w:rsidRPr="007D2C56" w:rsidRDefault="00A90272" w:rsidP="00E36CEF">
            <w:pPr>
              <w:spacing w:after="0" w:line="240" w:lineRule="auto"/>
              <w:jc w:val="center"/>
              <w:rPr>
                <w:rFonts w:eastAsia="Arial Unicode MS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</w:pPr>
            <w:r w:rsidRPr="007D2C56">
              <w:rPr>
                <w:rFonts w:eastAsia="Arial Unicode MS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Ожидаемые результаты</w:t>
            </w:r>
          </w:p>
        </w:tc>
      </w:tr>
      <w:tr w:rsidR="00A90272" w:rsidRPr="007D2C56" w:rsidTr="00A90272">
        <w:trPr>
          <w:trHeight w:val="336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90272" w:rsidRPr="007D2C56" w:rsidRDefault="00A90272" w:rsidP="00E36CEF">
            <w:pPr>
              <w:spacing w:line="280" w:lineRule="exact"/>
              <w:jc w:val="center"/>
              <w:rPr>
                <w:rFonts w:eastAsia="Arial Unicode MS" w:cs="Times New Roman"/>
                <w:color w:val="000000"/>
                <w:szCs w:val="24"/>
                <w:lang w:eastAsia="ru-RU" w:bidi="ru-RU"/>
              </w:rPr>
            </w:pPr>
            <w:r w:rsidRPr="007D2C56">
              <w:rPr>
                <w:rFonts w:eastAsia="Calibri" w:cs="Times New Roman"/>
                <w:b/>
                <w:szCs w:val="24"/>
              </w:rPr>
              <w:t>Система мониторинга качества дошкольного образования</w:t>
            </w:r>
          </w:p>
        </w:tc>
      </w:tr>
      <w:tr w:rsidR="00A90272" w:rsidRPr="007D2C56" w:rsidTr="006D5FFD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90272" w:rsidRPr="007D2C56" w:rsidRDefault="00A90272" w:rsidP="002761C6">
            <w:pPr>
              <w:spacing w:after="0" w:line="280" w:lineRule="exact"/>
              <w:rPr>
                <w:rFonts w:ascii="Calibri" w:eastAsia="Calibri" w:hAnsi="Calibri" w:cs="Times New Roman"/>
              </w:rPr>
            </w:pPr>
            <w:r w:rsidRPr="007D2C56">
              <w:rPr>
                <w:rFonts w:eastAsia="Arial Unicode MS" w:cs="Times New Roman"/>
                <w:color w:val="000000"/>
                <w:szCs w:val="24"/>
                <w:lang w:eastAsia="ru-RU" w:bidi="ru-RU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90272" w:rsidRPr="007D2C56" w:rsidRDefault="00A90272" w:rsidP="002761C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16969">
              <w:rPr>
                <w:color w:val="333333"/>
              </w:rPr>
              <w:t xml:space="preserve">Мониторинг динамики роста </w:t>
            </w:r>
            <w:r w:rsidRPr="00C16969">
              <w:rPr>
                <w:color w:val="333333"/>
              </w:rPr>
              <w:lastRenderedPageBreak/>
              <w:t>профессионального мастерства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90272" w:rsidRPr="00A90272" w:rsidRDefault="002761C6" w:rsidP="002761C6">
            <w:pPr>
              <w:spacing w:after="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 xml:space="preserve">В </w:t>
            </w:r>
            <w:proofErr w:type="spellStart"/>
            <w:r>
              <w:rPr>
                <w:rFonts w:eastAsia="Calibri" w:cs="Times New Roman"/>
              </w:rPr>
              <w:t>теч</w:t>
            </w:r>
            <w:proofErr w:type="spellEnd"/>
            <w:proofErr w:type="gramStart"/>
            <w:r>
              <w:rPr>
                <w:rFonts w:eastAsia="Calibri" w:cs="Times New Roman"/>
              </w:rPr>
              <w:t>. года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0272" w:rsidRPr="00A90272" w:rsidRDefault="00A90272" w:rsidP="002761C6">
            <w:pPr>
              <w:spacing w:after="0" w:line="240" w:lineRule="auto"/>
              <w:rPr>
                <w:rFonts w:eastAsia="Calibri" w:cs="Times New Roman"/>
              </w:rPr>
            </w:pPr>
            <w:proofErr w:type="spellStart"/>
            <w:r>
              <w:rPr>
                <w:rFonts w:eastAsia="Calibri" w:cs="Times New Roman"/>
              </w:rPr>
              <w:t>Руков</w:t>
            </w:r>
            <w:proofErr w:type="spellEnd"/>
            <w:r w:rsidR="002761C6">
              <w:rPr>
                <w:rFonts w:eastAsia="Calibri" w:cs="Times New Roman"/>
              </w:rPr>
              <w:t>.</w:t>
            </w:r>
            <w:r>
              <w:rPr>
                <w:rFonts w:eastAsia="Calibri" w:cs="Times New Roman"/>
              </w:rPr>
              <w:t xml:space="preserve"> ДОУ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0272" w:rsidRPr="00A90272" w:rsidRDefault="000179E0" w:rsidP="000179E0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rFonts w:eastAsia="Arial Unicode MS"/>
                <w:color w:val="000000"/>
                <w:lang w:bidi="ru-RU"/>
              </w:rPr>
            </w:pPr>
            <w:r>
              <w:rPr>
                <w:color w:val="333333"/>
              </w:rPr>
              <w:t xml:space="preserve">Создана система контроля </w:t>
            </w:r>
            <w:r>
              <w:rPr>
                <w:color w:val="333333"/>
              </w:rPr>
              <w:lastRenderedPageBreak/>
              <w:t>направленная на</w:t>
            </w:r>
            <w:r w:rsidR="002761C6" w:rsidRPr="00C16969">
              <w:rPr>
                <w:color w:val="333333"/>
              </w:rPr>
              <w:t xml:space="preserve"> повышени</w:t>
            </w:r>
            <w:r w:rsidR="002761C6">
              <w:rPr>
                <w:color w:val="333333"/>
              </w:rPr>
              <w:t>е</w:t>
            </w:r>
            <w:r w:rsidR="002761C6" w:rsidRPr="00C16969">
              <w:rPr>
                <w:color w:val="333333"/>
              </w:rPr>
              <w:t xml:space="preserve"> качества образования в ДОУ.</w:t>
            </w:r>
          </w:p>
        </w:tc>
      </w:tr>
      <w:tr w:rsidR="006D5FFD" w:rsidRPr="007D2C56" w:rsidTr="006D5FFD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61C6" w:rsidRPr="007D2C56" w:rsidRDefault="002761C6" w:rsidP="002761C6">
            <w:pPr>
              <w:spacing w:after="0" w:line="280" w:lineRule="exact"/>
              <w:rPr>
                <w:rFonts w:ascii="Calibri" w:eastAsia="Calibri" w:hAnsi="Calibri" w:cs="Times New Roman"/>
              </w:rPr>
            </w:pPr>
            <w:r w:rsidRPr="007D2C56">
              <w:rPr>
                <w:rFonts w:eastAsia="Arial Unicode MS" w:cs="Times New Roman"/>
                <w:color w:val="000000"/>
                <w:szCs w:val="24"/>
                <w:lang w:eastAsia="ru-RU" w:bidi="ru-RU"/>
              </w:rPr>
              <w:lastRenderedPageBreak/>
              <w:t>1.2.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Pr="007D2C56" w:rsidRDefault="002761C6" w:rsidP="000179E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16969">
              <w:rPr>
                <w:color w:val="333333"/>
              </w:rPr>
              <w:t>Мониторинг реализации программ в МАДОУ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1C6" w:rsidRDefault="002761C6" w:rsidP="002761C6">
            <w:r w:rsidRPr="00412B3D">
              <w:rPr>
                <w:rFonts w:eastAsia="Calibri" w:cs="Times New Roman"/>
              </w:rPr>
              <w:t xml:space="preserve">В </w:t>
            </w:r>
            <w:proofErr w:type="spellStart"/>
            <w:r w:rsidRPr="00412B3D">
              <w:rPr>
                <w:rFonts w:eastAsia="Calibri" w:cs="Times New Roman"/>
              </w:rPr>
              <w:t>теч</w:t>
            </w:r>
            <w:proofErr w:type="spellEnd"/>
            <w:proofErr w:type="gramStart"/>
            <w:r w:rsidRPr="00412B3D">
              <w:rPr>
                <w:rFonts w:eastAsia="Calibri" w:cs="Times New Roman"/>
              </w:rPr>
              <w:t>. года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1C6" w:rsidRDefault="002761C6" w:rsidP="002761C6">
            <w:proofErr w:type="spellStart"/>
            <w:r w:rsidRPr="009865DE">
              <w:rPr>
                <w:rFonts w:eastAsia="Calibri" w:cs="Times New Roman"/>
              </w:rPr>
              <w:t>Руков</w:t>
            </w:r>
            <w:proofErr w:type="spellEnd"/>
            <w:r w:rsidRPr="009865DE">
              <w:rPr>
                <w:rFonts w:eastAsia="Calibri" w:cs="Times New Roman"/>
              </w:rPr>
              <w:t>. ДОУ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1C6" w:rsidRPr="00A90272" w:rsidRDefault="000179E0" w:rsidP="000179E0">
            <w:pPr>
              <w:spacing w:after="0" w:line="240" w:lineRule="auto"/>
              <w:rPr>
                <w:rFonts w:eastAsia="Calibri" w:cs="Times New Roman"/>
              </w:rPr>
            </w:pPr>
            <w:r>
              <w:rPr>
                <w:color w:val="333333"/>
              </w:rPr>
              <w:t>Разработана перспектива развития ДОУ</w:t>
            </w:r>
            <w:r w:rsidR="006D5FFD">
              <w:rPr>
                <w:color w:val="333333"/>
              </w:rPr>
              <w:t xml:space="preserve">, создана </w:t>
            </w:r>
            <w:r w:rsidR="006D5FFD" w:rsidRPr="00C16969">
              <w:rPr>
                <w:color w:val="333333"/>
              </w:rPr>
              <w:t>предметно-развивающая среда</w:t>
            </w:r>
          </w:p>
        </w:tc>
      </w:tr>
      <w:tr w:rsidR="002761C6" w:rsidRPr="007D2C56" w:rsidTr="006D5FFD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761C6" w:rsidRPr="007D2C56" w:rsidRDefault="002761C6" w:rsidP="002761C6">
            <w:pPr>
              <w:spacing w:after="0" w:line="280" w:lineRule="exact"/>
              <w:rPr>
                <w:rFonts w:ascii="Calibri" w:eastAsia="Calibri" w:hAnsi="Calibri" w:cs="Times New Roman"/>
              </w:rPr>
            </w:pPr>
            <w:r w:rsidRPr="007D2C56">
              <w:rPr>
                <w:rFonts w:eastAsia="Arial Unicode MS" w:cs="Times New Roman"/>
                <w:color w:val="000000"/>
                <w:szCs w:val="24"/>
                <w:lang w:eastAsia="ru-RU" w:bidi="ru-RU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Pr="007D2C56" w:rsidRDefault="002761C6" w:rsidP="000179E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16969">
              <w:rPr>
                <w:color w:val="333333"/>
              </w:rPr>
              <w:t>Мониторинг качества инновационной деятельности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Default="002761C6" w:rsidP="002761C6">
            <w:r w:rsidRPr="00412B3D">
              <w:rPr>
                <w:rFonts w:eastAsia="Calibri" w:cs="Times New Roman"/>
              </w:rPr>
              <w:t xml:space="preserve">В </w:t>
            </w:r>
            <w:proofErr w:type="spellStart"/>
            <w:r w:rsidRPr="00412B3D">
              <w:rPr>
                <w:rFonts w:eastAsia="Calibri" w:cs="Times New Roman"/>
              </w:rPr>
              <w:t>теч</w:t>
            </w:r>
            <w:proofErr w:type="spellEnd"/>
            <w:proofErr w:type="gramStart"/>
            <w:r w:rsidRPr="00412B3D">
              <w:rPr>
                <w:rFonts w:eastAsia="Calibri" w:cs="Times New Roman"/>
              </w:rPr>
              <w:t>. года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1C6" w:rsidRDefault="002761C6" w:rsidP="002761C6">
            <w:proofErr w:type="spellStart"/>
            <w:r w:rsidRPr="009865DE">
              <w:rPr>
                <w:rFonts w:eastAsia="Calibri" w:cs="Times New Roman"/>
              </w:rPr>
              <w:t>Руков</w:t>
            </w:r>
            <w:proofErr w:type="spellEnd"/>
            <w:r w:rsidRPr="009865DE">
              <w:rPr>
                <w:rFonts w:eastAsia="Calibri" w:cs="Times New Roman"/>
              </w:rPr>
              <w:t>. ДОУ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1C6" w:rsidRDefault="000179E0" w:rsidP="000179E0">
            <w:pPr>
              <w:spacing w:after="0" w:line="240" w:lineRule="auto"/>
            </w:pPr>
            <w:proofErr w:type="gramStart"/>
            <w:r>
              <w:rPr>
                <w:color w:val="333333"/>
              </w:rPr>
              <w:t>повышена</w:t>
            </w:r>
            <w:proofErr w:type="gramEnd"/>
            <w:r w:rsidR="002761C6" w:rsidRPr="00D54EF9">
              <w:rPr>
                <w:color w:val="333333"/>
              </w:rPr>
              <w:t xml:space="preserve"> профессиональн</w:t>
            </w:r>
            <w:r>
              <w:rPr>
                <w:color w:val="333333"/>
              </w:rPr>
              <w:t>ая</w:t>
            </w:r>
            <w:r w:rsidR="002761C6" w:rsidRPr="00D54EF9">
              <w:rPr>
                <w:color w:val="333333"/>
              </w:rPr>
              <w:t xml:space="preserve"> компетенци</w:t>
            </w:r>
            <w:r>
              <w:rPr>
                <w:color w:val="333333"/>
              </w:rPr>
              <w:t>я</w:t>
            </w:r>
            <w:r w:rsidR="002761C6" w:rsidRPr="00D54EF9">
              <w:rPr>
                <w:color w:val="333333"/>
              </w:rPr>
              <w:t xml:space="preserve"> педагогов, повышен</w:t>
            </w:r>
            <w:r>
              <w:rPr>
                <w:color w:val="333333"/>
              </w:rPr>
              <w:t>о</w:t>
            </w:r>
            <w:r w:rsidR="002761C6" w:rsidRPr="00D54EF9">
              <w:rPr>
                <w:color w:val="333333"/>
              </w:rPr>
              <w:t xml:space="preserve"> качеств</w:t>
            </w:r>
            <w:r>
              <w:rPr>
                <w:color w:val="333333"/>
              </w:rPr>
              <w:t>о</w:t>
            </w:r>
            <w:r w:rsidR="002761C6" w:rsidRPr="00D54EF9">
              <w:rPr>
                <w:color w:val="333333"/>
              </w:rPr>
              <w:t xml:space="preserve"> образования в системе ДОУ.</w:t>
            </w:r>
          </w:p>
        </w:tc>
      </w:tr>
      <w:tr w:rsidR="002761C6" w:rsidRPr="007D2C56" w:rsidTr="006D5FFD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Pr="007D2C56" w:rsidRDefault="006D5FFD" w:rsidP="002761C6">
            <w:pPr>
              <w:spacing w:after="0" w:line="280" w:lineRule="exact"/>
              <w:rPr>
                <w:rFonts w:eastAsia="Arial Unicode MS" w:cs="Times New Roman"/>
                <w:color w:val="000000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Cs w:val="24"/>
                <w:lang w:eastAsia="ru-RU" w:bidi="ru-RU"/>
              </w:rPr>
              <w:t>1.4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Pr="007D2C56" w:rsidRDefault="002761C6" w:rsidP="002761C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16969">
              <w:rPr>
                <w:color w:val="333333"/>
              </w:rPr>
              <w:t>Мониторинг передового педагогического опыта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Default="002761C6" w:rsidP="002761C6">
            <w:r w:rsidRPr="00412B3D">
              <w:rPr>
                <w:rFonts w:eastAsia="Calibri" w:cs="Times New Roman"/>
              </w:rPr>
              <w:t xml:space="preserve">В </w:t>
            </w:r>
            <w:proofErr w:type="spellStart"/>
            <w:r w:rsidRPr="00412B3D">
              <w:rPr>
                <w:rFonts w:eastAsia="Calibri" w:cs="Times New Roman"/>
              </w:rPr>
              <w:t>теч</w:t>
            </w:r>
            <w:proofErr w:type="spellEnd"/>
            <w:proofErr w:type="gramStart"/>
            <w:r w:rsidRPr="00412B3D">
              <w:rPr>
                <w:rFonts w:eastAsia="Calibri" w:cs="Times New Roman"/>
              </w:rPr>
              <w:t>. года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1C6" w:rsidRDefault="002761C6" w:rsidP="002761C6">
            <w:proofErr w:type="spellStart"/>
            <w:r w:rsidRPr="009865DE">
              <w:rPr>
                <w:rFonts w:eastAsia="Calibri" w:cs="Times New Roman"/>
              </w:rPr>
              <w:t>Руков</w:t>
            </w:r>
            <w:proofErr w:type="spellEnd"/>
            <w:r w:rsidRPr="009865DE">
              <w:rPr>
                <w:rFonts w:eastAsia="Calibri" w:cs="Times New Roman"/>
              </w:rPr>
              <w:t>. ДОУ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1C6" w:rsidRDefault="006D5FFD" w:rsidP="006D5FFD">
            <w:pPr>
              <w:spacing w:after="0" w:line="240" w:lineRule="auto"/>
            </w:pPr>
            <w:r>
              <w:rPr>
                <w:color w:val="333333"/>
              </w:rPr>
              <w:t xml:space="preserve">Распространен опыт работы педагогов на разных уровнях, </w:t>
            </w:r>
            <w:r w:rsidR="002761C6" w:rsidRPr="00D54EF9">
              <w:rPr>
                <w:color w:val="333333"/>
              </w:rPr>
              <w:t xml:space="preserve">повышен </w:t>
            </w:r>
            <w:proofErr w:type="gramStart"/>
            <w:r>
              <w:rPr>
                <w:color w:val="333333"/>
              </w:rPr>
              <w:t xml:space="preserve">рейтинг </w:t>
            </w:r>
            <w:r w:rsidR="002761C6" w:rsidRPr="00D54EF9">
              <w:rPr>
                <w:color w:val="333333"/>
              </w:rPr>
              <w:t xml:space="preserve"> ДОУ</w:t>
            </w:r>
            <w:proofErr w:type="gramEnd"/>
            <w:r w:rsidR="002761C6" w:rsidRPr="00D54EF9">
              <w:rPr>
                <w:color w:val="333333"/>
              </w:rPr>
              <w:t>.</w:t>
            </w:r>
          </w:p>
        </w:tc>
      </w:tr>
      <w:tr w:rsidR="002761C6" w:rsidRPr="007D2C56" w:rsidTr="006D5FFD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Pr="007D2C56" w:rsidRDefault="006D5FFD" w:rsidP="002761C6">
            <w:pPr>
              <w:spacing w:after="0" w:line="280" w:lineRule="exact"/>
              <w:rPr>
                <w:rFonts w:eastAsia="Arial Unicode MS" w:cs="Times New Roman"/>
                <w:color w:val="000000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Cs w:val="24"/>
                <w:lang w:eastAsia="ru-RU" w:bidi="ru-RU"/>
              </w:rPr>
              <w:t>1.5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Pr="007D2C56" w:rsidRDefault="002761C6" w:rsidP="000179E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16969">
              <w:rPr>
                <w:color w:val="333333"/>
              </w:rPr>
              <w:t>Мониторинг динамики усвоения дошкольниками программного материала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Default="002761C6" w:rsidP="002761C6">
            <w:r w:rsidRPr="00412B3D">
              <w:rPr>
                <w:rFonts w:eastAsia="Calibri" w:cs="Times New Roman"/>
              </w:rPr>
              <w:t xml:space="preserve">В </w:t>
            </w:r>
            <w:proofErr w:type="spellStart"/>
            <w:r w:rsidRPr="00412B3D">
              <w:rPr>
                <w:rFonts w:eastAsia="Calibri" w:cs="Times New Roman"/>
              </w:rPr>
              <w:t>теч</w:t>
            </w:r>
            <w:proofErr w:type="spellEnd"/>
            <w:proofErr w:type="gramStart"/>
            <w:r w:rsidRPr="00412B3D">
              <w:rPr>
                <w:rFonts w:eastAsia="Calibri" w:cs="Times New Roman"/>
              </w:rPr>
              <w:t>. года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1C6" w:rsidRDefault="002761C6" w:rsidP="002761C6">
            <w:proofErr w:type="spellStart"/>
            <w:r w:rsidRPr="009865DE">
              <w:rPr>
                <w:rFonts w:eastAsia="Calibri" w:cs="Times New Roman"/>
              </w:rPr>
              <w:t>Руков</w:t>
            </w:r>
            <w:proofErr w:type="spellEnd"/>
            <w:r w:rsidRPr="009865DE">
              <w:rPr>
                <w:rFonts w:eastAsia="Calibri" w:cs="Times New Roman"/>
              </w:rPr>
              <w:t>. ДОУ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1C6" w:rsidRPr="00A90272" w:rsidRDefault="000179E0" w:rsidP="002761C6">
            <w:pPr>
              <w:spacing w:after="0" w:line="240" w:lineRule="auto"/>
              <w:rPr>
                <w:rFonts w:eastAsia="Calibri" w:cs="Times New Roman"/>
              </w:rPr>
            </w:pPr>
            <w:r>
              <w:rPr>
                <w:color w:val="333333"/>
              </w:rPr>
              <w:t xml:space="preserve">Разработана система коррекции образовательного процесса, направленная на </w:t>
            </w:r>
            <w:r w:rsidRPr="00C16969">
              <w:rPr>
                <w:color w:val="333333"/>
              </w:rPr>
              <w:t>качеств</w:t>
            </w:r>
            <w:r>
              <w:rPr>
                <w:color w:val="333333"/>
              </w:rPr>
              <w:t>о</w:t>
            </w:r>
            <w:r w:rsidRPr="00C16969">
              <w:rPr>
                <w:color w:val="333333"/>
              </w:rPr>
              <w:t xml:space="preserve"> образова</w:t>
            </w:r>
            <w:r>
              <w:rPr>
                <w:color w:val="333333"/>
              </w:rPr>
              <w:t>тельного процесса в ДОУ</w:t>
            </w:r>
          </w:p>
        </w:tc>
      </w:tr>
      <w:tr w:rsidR="002761C6" w:rsidRPr="007D2C56" w:rsidTr="006D5FFD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Pr="007D2C56" w:rsidRDefault="006D5FFD" w:rsidP="002761C6">
            <w:pPr>
              <w:spacing w:after="0" w:line="280" w:lineRule="exact"/>
              <w:rPr>
                <w:rFonts w:eastAsia="Arial Unicode MS" w:cs="Times New Roman"/>
                <w:color w:val="000000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Cs w:val="24"/>
                <w:lang w:eastAsia="ru-RU" w:bidi="ru-RU"/>
              </w:rPr>
              <w:t>1.6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Pr="007D2C56" w:rsidRDefault="002761C6" w:rsidP="002761C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16969">
              <w:rPr>
                <w:color w:val="333333"/>
              </w:rPr>
              <w:t>Мониторинг посещаемости, заболеваемости и физической подготовленности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Default="002761C6" w:rsidP="002761C6">
            <w:r w:rsidRPr="00412B3D">
              <w:rPr>
                <w:rFonts w:eastAsia="Calibri" w:cs="Times New Roman"/>
              </w:rPr>
              <w:t xml:space="preserve">В </w:t>
            </w:r>
            <w:proofErr w:type="spellStart"/>
            <w:r w:rsidRPr="00412B3D">
              <w:rPr>
                <w:rFonts w:eastAsia="Calibri" w:cs="Times New Roman"/>
              </w:rPr>
              <w:t>теч</w:t>
            </w:r>
            <w:proofErr w:type="spellEnd"/>
            <w:proofErr w:type="gramStart"/>
            <w:r w:rsidRPr="00412B3D">
              <w:rPr>
                <w:rFonts w:eastAsia="Calibri" w:cs="Times New Roman"/>
              </w:rPr>
              <w:t>. года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1C6" w:rsidRDefault="002761C6" w:rsidP="002761C6">
            <w:proofErr w:type="spellStart"/>
            <w:r w:rsidRPr="009865DE">
              <w:rPr>
                <w:rFonts w:eastAsia="Calibri" w:cs="Times New Roman"/>
              </w:rPr>
              <w:t>Руков</w:t>
            </w:r>
            <w:proofErr w:type="spellEnd"/>
            <w:r w:rsidRPr="009865DE">
              <w:rPr>
                <w:rFonts w:eastAsia="Calibri" w:cs="Times New Roman"/>
              </w:rPr>
              <w:t>. ДОУ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1C6" w:rsidRPr="00A90272" w:rsidRDefault="002761C6" w:rsidP="002761C6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rFonts w:eastAsia="Calibri"/>
              </w:rPr>
            </w:pPr>
            <w:r w:rsidRPr="00C16969">
              <w:rPr>
                <w:color w:val="333333"/>
              </w:rPr>
              <w:t xml:space="preserve">Создана в </w:t>
            </w:r>
            <w:r>
              <w:rPr>
                <w:color w:val="333333"/>
              </w:rPr>
              <w:t>ДОУ</w:t>
            </w:r>
            <w:r w:rsidRPr="00C16969">
              <w:rPr>
                <w:color w:val="333333"/>
              </w:rPr>
              <w:t xml:space="preserve"> система по </w:t>
            </w:r>
            <w:proofErr w:type="spellStart"/>
            <w:r w:rsidRPr="00C16969">
              <w:rPr>
                <w:color w:val="333333"/>
              </w:rPr>
              <w:t>здоровьюсбережению</w:t>
            </w:r>
            <w:proofErr w:type="spellEnd"/>
            <w:r w:rsidRPr="00C16969">
              <w:rPr>
                <w:color w:val="333333"/>
              </w:rPr>
              <w:t xml:space="preserve"> позволя</w:t>
            </w:r>
            <w:r>
              <w:rPr>
                <w:color w:val="333333"/>
              </w:rPr>
              <w:t>ющая</w:t>
            </w:r>
            <w:r w:rsidRPr="00C16969">
              <w:rPr>
                <w:color w:val="333333"/>
              </w:rPr>
              <w:t xml:space="preserve"> решать вопросы развития физически развитой, социально-активной, творческой личности.</w:t>
            </w:r>
          </w:p>
        </w:tc>
      </w:tr>
      <w:tr w:rsidR="002761C6" w:rsidRPr="007D2C56" w:rsidTr="006D5FFD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Pr="007D2C56" w:rsidRDefault="006D5FFD" w:rsidP="002761C6">
            <w:pPr>
              <w:spacing w:after="0" w:line="280" w:lineRule="exact"/>
              <w:rPr>
                <w:rFonts w:eastAsia="Arial Unicode MS" w:cs="Times New Roman"/>
                <w:color w:val="000000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Cs w:val="24"/>
                <w:lang w:eastAsia="ru-RU" w:bidi="ru-RU"/>
              </w:rPr>
              <w:t>1.7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Pr="007D2C56" w:rsidRDefault="002761C6" w:rsidP="002761C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16969">
              <w:rPr>
                <w:color w:val="333333"/>
              </w:rPr>
              <w:t>Мониторинг взаимодействия детского сада и семьи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Default="002761C6" w:rsidP="002761C6">
            <w:r w:rsidRPr="00412B3D">
              <w:rPr>
                <w:rFonts w:eastAsia="Calibri" w:cs="Times New Roman"/>
              </w:rPr>
              <w:t xml:space="preserve">В </w:t>
            </w:r>
            <w:proofErr w:type="spellStart"/>
            <w:r w:rsidRPr="00412B3D">
              <w:rPr>
                <w:rFonts w:eastAsia="Calibri" w:cs="Times New Roman"/>
              </w:rPr>
              <w:t>теч</w:t>
            </w:r>
            <w:proofErr w:type="spellEnd"/>
            <w:proofErr w:type="gramStart"/>
            <w:r w:rsidRPr="00412B3D">
              <w:rPr>
                <w:rFonts w:eastAsia="Calibri" w:cs="Times New Roman"/>
              </w:rPr>
              <w:t>. года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1C6" w:rsidRDefault="002761C6" w:rsidP="002761C6">
            <w:proofErr w:type="spellStart"/>
            <w:r w:rsidRPr="009865DE">
              <w:rPr>
                <w:rFonts w:eastAsia="Calibri" w:cs="Times New Roman"/>
              </w:rPr>
              <w:t>Руков</w:t>
            </w:r>
            <w:proofErr w:type="spellEnd"/>
            <w:r w:rsidRPr="009865DE">
              <w:rPr>
                <w:rFonts w:eastAsia="Calibri" w:cs="Times New Roman"/>
              </w:rPr>
              <w:t>. ДОУ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1C6" w:rsidRPr="007D2C56" w:rsidRDefault="000179E0" w:rsidP="006D5FF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179E0">
              <w:rPr>
                <w:rFonts w:eastAsia="Calibri" w:cs="Times New Roman"/>
              </w:rPr>
              <w:t>Родители стали полно</w:t>
            </w:r>
            <w:r w:rsidR="006D5FFD">
              <w:rPr>
                <w:rFonts w:eastAsia="Calibri" w:cs="Times New Roman"/>
              </w:rPr>
              <w:t>ценными</w:t>
            </w:r>
            <w:r w:rsidRPr="000179E0">
              <w:rPr>
                <w:rFonts w:eastAsia="Calibri" w:cs="Times New Roman"/>
              </w:rPr>
              <w:t xml:space="preserve"> участниками образовательных отношений</w:t>
            </w:r>
            <w:r>
              <w:rPr>
                <w:rFonts w:ascii="Calibri" w:eastAsia="Calibri" w:hAnsi="Calibri" w:cs="Times New Roman"/>
              </w:rPr>
              <w:t>.</w:t>
            </w:r>
          </w:p>
        </w:tc>
      </w:tr>
      <w:tr w:rsidR="002761C6" w:rsidRPr="007D2C56" w:rsidTr="006D5FFD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Pr="007D2C56" w:rsidRDefault="006D5FFD" w:rsidP="002761C6">
            <w:pPr>
              <w:spacing w:after="0" w:line="280" w:lineRule="exact"/>
              <w:rPr>
                <w:rFonts w:eastAsia="Arial Unicode MS" w:cs="Times New Roman"/>
                <w:color w:val="000000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Cs w:val="24"/>
                <w:lang w:eastAsia="ru-RU" w:bidi="ru-RU"/>
              </w:rPr>
              <w:t>1.8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761C6" w:rsidRPr="007D2C56" w:rsidRDefault="002761C6" w:rsidP="002761C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16969">
              <w:rPr>
                <w:color w:val="333333"/>
              </w:rPr>
              <w:t>Мониторинг готовности к школе воспитанников подготовительной 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Default="002761C6" w:rsidP="002761C6">
            <w:r w:rsidRPr="00412B3D">
              <w:rPr>
                <w:rFonts w:eastAsia="Calibri" w:cs="Times New Roman"/>
              </w:rPr>
              <w:t xml:space="preserve">В </w:t>
            </w:r>
            <w:proofErr w:type="spellStart"/>
            <w:r w:rsidRPr="00412B3D">
              <w:rPr>
                <w:rFonts w:eastAsia="Calibri" w:cs="Times New Roman"/>
              </w:rPr>
              <w:t>теч</w:t>
            </w:r>
            <w:proofErr w:type="spellEnd"/>
            <w:proofErr w:type="gramStart"/>
            <w:r w:rsidRPr="00412B3D">
              <w:rPr>
                <w:rFonts w:eastAsia="Calibri" w:cs="Times New Roman"/>
              </w:rPr>
              <w:t>. года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1C6" w:rsidRDefault="002761C6" w:rsidP="002761C6">
            <w:proofErr w:type="spellStart"/>
            <w:r w:rsidRPr="009865DE">
              <w:rPr>
                <w:rFonts w:eastAsia="Calibri" w:cs="Times New Roman"/>
              </w:rPr>
              <w:t>Руков</w:t>
            </w:r>
            <w:proofErr w:type="spellEnd"/>
            <w:r w:rsidRPr="009865DE">
              <w:rPr>
                <w:rFonts w:eastAsia="Calibri" w:cs="Times New Roman"/>
              </w:rPr>
              <w:t>. ДОУ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1C6" w:rsidRPr="007D2C56" w:rsidRDefault="000179E0" w:rsidP="000179E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color w:val="333333"/>
              </w:rPr>
              <w:t>Разработана система коррекции образовательного процесса направленная на успешное обучение детей в школе</w:t>
            </w:r>
          </w:p>
        </w:tc>
      </w:tr>
      <w:tr w:rsidR="002761C6" w:rsidRPr="007D2C56" w:rsidTr="006D5FFD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Pr="007D2C56" w:rsidRDefault="006D5FFD" w:rsidP="002761C6">
            <w:pPr>
              <w:spacing w:after="0" w:line="280" w:lineRule="exact"/>
              <w:rPr>
                <w:rFonts w:eastAsia="Arial Unicode MS" w:cs="Times New Roman"/>
                <w:color w:val="000000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Cs w:val="24"/>
                <w:lang w:eastAsia="ru-RU" w:bidi="ru-RU"/>
              </w:rPr>
              <w:t>1.9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761C6" w:rsidRPr="007D2C56" w:rsidRDefault="002761C6" w:rsidP="002761C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16969">
              <w:rPr>
                <w:color w:val="333333"/>
              </w:rPr>
              <w:t>Анализ творческих достижений воспитанников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Default="002761C6" w:rsidP="002761C6">
            <w:r w:rsidRPr="00412B3D">
              <w:rPr>
                <w:rFonts w:eastAsia="Calibri" w:cs="Times New Roman"/>
              </w:rPr>
              <w:t xml:space="preserve">В </w:t>
            </w:r>
            <w:proofErr w:type="spellStart"/>
            <w:r w:rsidRPr="00412B3D">
              <w:rPr>
                <w:rFonts w:eastAsia="Calibri" w:cs="Times New Roman"/>
              </w:rPr>
              <w:t>теч</w:t>
            </w:r>
            <w:proofErr w:type="spellEnd"/>
            <w:proofErr w:type="gramStart"/>
            <w:r w:rsidRPr="00412B3D">
              <w:rPr>
                <w:rFonts w:eastAsia="Calibri" w:cs="Times New Roman"/>
              </w:rPr>
              <w:t>. года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1C6" w:rsidRDefault="002761C6" w:rsidP="002761C6">
            <w:proofErr w:type="spellStart"/>
            <w:r w:rsidRPr="009865DE">
              <w:rPr>
                <w:rFonts w:eastAsia="Calibri" w:cs="Times New Roman"/>
              </w:rPr>
              <w:t>Руков</w:t>
            </w:r>
            <w:proofErr w:type="spellEnd"/>
            <w:r w:rsidRPr="009865DE">
              <w:rPr>
                <w:rFonts w:eastAsia="Calibri" w:cs="Times New Roman"/>
              </w:rPr>
              <w:t>. ДОУ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1C6" w:rsidRPr="006D5FFD" w:rsidRDefault="006D5FFD" w:rsidP="002761C6">
            <w:pPr>
              <w:spacing w:after="0" w:line="240" w:lineRule="auto"/>
              <w:rPr>
                <w:rFonts w:eastAsia="Calibri" w:cs="Times New Roman"/>
              </w:rPr>
            </w:pPr>
            <w:r w:rsidRPr="006D5FFD">
              <w:rPr>
                <w:rFonts w:eastAsia="Calibri" w:cs="Times New Roman"/>
              </w:rPr>
              <w:t>Намечены точки творческого роста каждого ребенка</w:t>
            </w:r>
            <w:r>
              <w:rPr>
                <w:rFonts w:eastAsia="Calibri" w:cs="Times New Roman"/>
              </w:rPr>
              <w:t>. Созданы карты индивидуального развития ребенка</w:t>
            </w:r>
          </w:p>
        </w:tc>
      </w:tr>
      <w:tr w:rsidR="002761C6" w:rsidRPr="007D2C56" w:rsidTr="006D5FFD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Pr="007D2C56" w:rsidRDefault="006D5FFD" w:rsidP="002761C6">
            <w:pPr>
              <w:spacing w:after="0" w:line="280" w:lineRule="exact"/>
              <w:rPr>
                <w:rFonts w:eastAsia="Arial Unicode MS" w:cs="Times New Roman"/>
                <w:color w:val="000000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Cs w:val="24"/>
                <w:lang w:eastAsia="ru-RU" w:bidi="ru-RU"/>
              </w:rPr>
              <w:t>1.10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Pr="007D2C56" w:rsidRDefault="002761C6" w:rsidP="002761C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16969">
              <w:rPr>
                <w:color w:val="333333"/>
              </w:rPr>
              <w:t>Анализ творческих достижений педагогов.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1C6" w:rsidRDefault="002761C6" w:rsidP="002761C6">
            <w:r w:rsidRPr="00412B3D">
              <w:rPr>
                <w:rFonts w:eastAsia="Calibri" w:cs="Times New Roman"/>
              </w:rPr>
              <w:t xml:space="preserve">В </w:t>
            </w:r>
            <w:proofErr w:type="spellStart"/>
            <w:r w:rsidRPr="00412B3D">
              <w:rPr>
                <w:rFonts w:eastAsia="Calibri" w:cs="Times New Roman"/>
              </w:rPr>
              <w:t>теч</w:t>
            </w:r>
            <w:proofErr w:type="spellEnd"/>
            <w:proofErr w:type="gramStart"/>
            <w:r w:rsidRPr="00412B3D">
              <w:rPr>
                <w:rFonts w:eastAsia="Calibri" w:cs="Times New Roman"/>
              </w:rPr>
              <w:t>. года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1C6" w:rsidRDefault="002761C6" w:rsidP="002761C6">
            <w:proofErr w:type="spellStart"/>
            <w:r>
              <w:rPr>
                <w:rFonts w:eastAsia="Calibri" w:cs="Times New Roman"/>
              </w:rPr>
              <w:t>Руков</w:t>
            </w:r>
            <w:proofErr w:type="spellEnd"/>
            <w:r>
              <w:rPr>
                <w:rFonts w:eastAsia="Calibri" w:cs="Times New Roman"/>
              </w:rPr>
              <w:t>. ДОУ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1C6" w:rsidRPr="007D2C56" w:rsidRDefault="002761C6" w:rsidP="002761C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gramStart"/>
            <w:r w:rsidRPr="00C16969">
              <w:rPr>
                <w:color w:val="333333"/>
              </w:rPr>
              <w:t>прогноз</w:t>
            </w:r>
            <w:proofErr w:type="gramEnd"/>
            <w:r w:rsidRPr="00C16969">
              <w:rPr>
                <w:color w:val="333333"/>
              </w:rPr>
              <w:t xml:space="preserve"> перспектив</w:t>
            </w:r>
            <w:r>
              <w:rPr>
                <w:color w:val="333333"/>
              </w:rPr>
              <w:t xml:space="preserve"> творческого</w:t>
            </w:r>
            <w:r w:rsidRPr="00C16969">
              <w:rPr>
                <w:color w:val="333333"/>
              </w:rPr>
              <w:t xml:space="preserve"> развития дошкольного учреждения</w:t>
            </w:r>
          </w:p>
        </w:tc>
      </w:tr>
      <w:tr w:rsidR="002761C6" w:rsidRPr="007D2C56" w:rsidTr="006D5FF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1C6" w:rsidRPr="007D2C56" w:rsidRDefault="002761C6" w:rsidP="002761C6">
            <w:pPr>
              <w:spacing w:after="0" w:line="280" w:lineRule="exact"/>
              <w:rPr>
                <w:rFonts w:eastAsia="Arial Unicode MS" w:cs="Times New Roman"/>
                <w:color w:val="000000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761C6" w:rsidRPr="007D2C56" w:rsidRDefault="002761C6" w:rsidP="002761C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1C6" w:rsidRPr="007D2C56" w:rsidRDefault="002761C6" w:rsidP="002761C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1C6" w:rsidRPr="007D2C56" w:rsidRDefault="002761C6" w:rsidP="002761C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1C6" w:rsidRPr="007D2C56" w:rsidRDefault="002761C6" w:rsidP="002761C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C16969" w:rsidRPr="00C16969" w:rsidRDefault="00C16969" w:rsidP="00C169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:rsidR="00EA69AB" w:rsidRPr="00C16969" w:rsidRDefault="00EA69AB" w:rsidP="00C16969">
      <w:pPr>
        <w:jc w:val="both"/>
        <w:rPr>
          <w:rFonts w:cs="Times New Roman"/>
          <w:szCs w:val="24"/>
        </w:rPr>
      </w:pPr>
      <w:bookmarkStart w:id="0" w:name="_GoBack"/>
      <w:bookmarkEnd w:id="0"/>
    </w:p>
    <w:sectPr w:rsidR="00EA69AB" w:rsidRPr="00C1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300C0"/>
    <w:multiLevelType w:val="multilevel"/>
    <w:tmpl w:val="E40C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B47F9"/>
    <w:multiLevelType w:val="multilevel"/>
    <w:tmpl w:val="D7102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0B418C"/>
    <w:multiLevelType w:val="multilevel"/>
    <w:tmpl w:val="CB9A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8378D8"/>
    <w:multiLevelType w:val="multilevel"/>
    <w:tmpl w:val="AC60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7F734F"/>
    <w:multiLevelType w:val="multilevel"/>
    <w:tmpl w:val="C9988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BE6A6F"/>
    <w:multiLevelType w:val="multilevel"/>
    <w:tmpl w:val="C836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E44"/>
    <w:rsid w:val="000179E0"/>
    <w:rsid w:val="00256BE3"/>
    <w:rsid w:val="002761C6"/>
    <w:rsid w:val="004F62D9"/>
    <w:rsid w:val="006D5FFD"/>
    <w:rsid w:val="008A7DA5"/>
    <w:rsid w:val="00903C74"/>
    <w:rsid w:val="00A36E44"/>
    <w:rsid w:val="00A90272"/>
    <w:rsid w:val="00C16969"/>
    <w:rsid w:val="00EA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428480-AC72-4C25-A56E-8E1B5444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96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4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6</cp:revision>
  <dcterms:created xsi:type="dcterms:W3CDTF">2017-04-20T07:34:00Z</dcterms:created>
  <dcterms:modified xsi:type="dcterms:W3CDTF">2021-07-19T02:41:00Z</dcterms:modified>
</cp:coreProperties>
</file>