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739" w:rsidRDefault="00F31739" w:rsidP="00F31739">
      <w:pPr>
        <w:pStyle w:val="3"/>
        <w:spacing w:before="0" w:after="300"/>
        <w:rPr>
          <w:rFonts w:ascii="Times New Roman" w:hAnsi="Times New Roman" w:cs="Times New Roman"/>
          <w:bCs w:val="0"/>
          <w:color w:val="000000"/>
          <w:sz w:val="24"/>
          <w:szCs w:val="24"/>
        </w:rPr>
      </w:pPr>
      <w:r w:rsidRPr="00563E56">
        <w:rPr>
          <w:rFonts w:ascii="Times New Roman" w:hAnsi="Times New Roman" w:cs="Times New Roman"/>
          <w:bCs w:val="0"/>
          <w:color w:val="000000"/>
          <w:sz w:val="24"/>
          <w:szCs w:val="24"/>
        </w:rPr>
        <w:t>МБОУ "</w:t>
      </w:r>
      <w:proofErr w:type="spellStart"/>
      <w:r w:rsidRPr="00563E56">
        <w:rPr>
          <w:rFonts w:ascii="Times New Roman" w:hAnsi="Times New Roman" w:cs="Times New Roman"/>
          <w:bCs w:val="0"/>
          <w:color w:val="000000"/>
          <w:sz w:val="24"/>
          <w:szCs w:val="24"/>
        </w:rPr>
        <w:t>Бичурская</w:t>
      </w:r>
      <w:proofErr w:type="spellEnd"/>
      <w:r w:rsidRPr="00563E56">
        <w:rPr>
          <w:rFonts w:ascii="Times New Roman" w:hAnsi="Times New Roman" w:cs="Times New Roman"/>
          <w:bCs w:val="0"/>
          <w:color w:val="000000"/>
          <w:sz w:val="24"/>
          <w:szCs w:val="24"/>
        </w:rPr>
        <w:t xml:space="preserve"> СОШ №5"</w:t>
      </w:r>
    </w:p>
    <w:p w:rsidR="00F31739" w:rsidRPr="00CE0C31" w:rsidRDefault="00F31739" w:rsidP="00CE0C31">
      <w:pPr>
        <w:pStyle w:val="3"/>
        <w:spacing w:before="0" w:line="240" w:lineRule="auto"/>
        <w:ind w:left="-851" w:firstLine="851"/>
        <w:rPr>
          <w:color w:val="000000"/>
          <w:sz w:val="24"/>
          <w:szCs w:val="24"/>
        </w:rPr>
      </w:pPr>
      <w:r w:rsidRPr="00CE0C31">
        <w:rPr>
          <w:rFonts w:ascii="Times New Roman" w:hAnsi="Times New Roman" w:cs="Times New Roman"/>
          <w:b w:val="0"/>
          <w:bCs w:val="0"/>
          <w:color w:val="000000"/>
          <w:sz w:val="24"/>
          <w:szCs w:val="24"/>
        </w:rPr>
        <w:t>Краткое описание документа:</w:t>
      </w:r>
      <w:r w:rsidR="002C7D50" w:rsidRPr="00CE0C31">
        <w:rPr>
          <w:rFonts w:ascii="Times New Roman" w:hAnsi="Times New Roman" w:cs="Times New Roman"/>
          <w:b w:val="0"/>
          <w:bCs w:val="0"/>
          <w:color w:val="000000"/>
          <w:sz w:val="24"/>
          <w:szCs w:val="24"/>
        </w:rPr>
        <w:t xml:space="preserve"> </w:t>
      </w:r>
      <w:r w:rsidRPr="00CE0C31">
        <w:rPr>
          <w:rFonts w:ascii="Times New Roman" w:hAnsi="Times New Roman" w:cs="Times New Roman"/>
          <w:b w:val="0"/>
          <w:color w:val="000000"/>
          <w:sz w:val="24"/>
          <w:szCs w:val="24"/>
        </w:rPr>
        <w:t>Данный кейс был составлен в результате работы в проекте "Адресной помощи школам с ШНОР 500+"</w:t>
      </w:r>
      <w:r w:rsidRPr="00CE0C31">
        <w:rPr>
          <w:rFonts w:ascii="Times New Roman" w:hAnsi="Times New Roman" w:cs="Times New Roman"/>
          <w:color w:val="000000"/>
          <w:sz w:val="24"/>
          <w:szCs w:val="24"/>
        </w:rPr>
        <w:t xml:space="preserve"> </w:t>
      </w:r>
    </w:p>
    <w:p w:rsidR="00B55858" w:rsidRPr="00CE0C31" w:rsidRDefault="00B55858" w:rsidP="00CE0C31">
      <w:pPr>
        <w:pStyle w:val="short-desctext"/>
        <w:spacing w:before="0" w:beforeAutospacing="0" w:after="0" w:afterAutospacing="0"/>
        <w:ind w:left="-851" w:firstLine="851"/>
        <w:rPr>
          <w:color w:val="000000"/>
        </w:rPr>
      </w:pPr>
    </w:p>
    <w:p w:rsidR="00654648" w:rsidRPr="00FC3B67" w:rsidRDefault="00F31739" w:rsidP="00CE0C31">
      <w:pPr>
        <w:spacing w:after="0" w:line="240" w:lineRule="auto"/>
        <w:ind w:left="-851" w:right="-143" w:firstLine="851"/>
        <w:jc w:val="center"/>
        <w:rPr>
          <w:rFonts w:ascii="Times New Roman" w:hAnsi="Times New Roman" w:cs="Times New Roman"/>
          <w:b/>
          <w:i/>
          <w:sz w:val="24"/>
          <w:szCs w:val="24"/>
          <w:shd w:val="clear" w:color="auto" w:fill="FFFFFF"/>
        </w:rPr>
      </w:pPr>
      <w:bookmarkStart w:id="0" w:name="bookmark0"/>
      <w:r w:rsidRPr="00CE0C31">
        <w:rPr>
          <w:rFonts w:ascii="Times New Roman" w:hAnsi="Times New Roman" w:cs="Times New Roman"/>
          <w:b/>
          <w:color w:val="000000"/>
          <w:sz w:val="24"/>
          <w:szCs w:val="24"/>
          <w:lang w:bidi="ru-RU"/>
        </w:rPr>
        <w:t>Кейс:</w:t>
      </w:r>
      <w:r w:rsidRPr="00CE0C31">
        <w:rPr>
          <w:rFonts w:ascii="Times New Roman" w:hAnsi="Times New Roman" w:cs="Times New Roman"/>
          <w:color w:val="000000"/>
          <w:sz w:val="24"/>
          <w:szCs w:val="24"/>
          <w:lang w:bidi="ru-RU"/>
        </w:rPr>
        <w:t xml:space="preserve"> </w:t>
      </w:r>
      <w:r w:rsidRPr="00FC3B67">
        <w:rPr>
          <w:rFonts w:ascii="Times New Roman" w:hAnsi="Times New Roman" w:cs="Times New Roman"/>
          <w:b/>
          <w:i/>
          <w:color w:val="000000"/>
          <w:sz w:val="24"/>
          <w:szCs w:val="24"/>
          <w:lang w:bidi="ru-RU"/>
        </w:rPr>
        <w:t>«</w:t>
      </w:r>
      <w:proofErr w:type="gramStart"/>
      <w:r w:rsidR="00654648" w:rsidRPr="00FC3B67">
        <w:rPr>
          <w:rFonts w:ascii="Times New Roman" w:hAnsi="Times New Roman" w:cs="Times New Roman"/>
          <w:b/>
          <w:i/>
          <w:sz w:val="24"/>
          <w:szCs w:val="24"/>
          <w:shd w:val="clear" w:color="auto" w:fill="FFFFFF"/>
        </w:rPr>
        <w:t>Развитие  мотивирующей</w:t>
      </w:r>
      <w:proofErr w:type="gramEnd"/>
      <w:r w:rsidR="00654648" w:rsidRPr="00FC3B67">
        <w:rPr>
          <w:rFonts w:ascii="Times New Roman" w:hAnsi="Times New Roman" w:cs="Times New Roman"/>
          <w:b/>
          <w:i/>
          <w:sz w:val="24"/>
          <w:szCs w:val="24"/>
          <w:shd w:val="clear" w:color="auto" w:fill="FFFFFF"/>
        </w:rPr>
        <w:t xml:space="preserve"> на учебу атмосферы в </w:t>
      </w:r>
      <w:r w:rsidR="00654648" w:rsidRPr="00FC3B67">
        <w:rPr>
          <w:rFonts w:ascii="Times New Roman" w:hAnsi="Times New Roman" w:cs="Times New Roman"/>
          <w:b/>
          <w:bCs/>
          <w:i/>
          <w:sz w:val="24"/>
          <w:szCs w:val="24"/>
          <w:shd w:val="clear" w:color="auto" w:fill="FFFFFF"/>
        </w:rPr>
        <w:t>школе с целью п</w:t>
      </w:r>
      <w:r w:rsidR="00FC3B67">
        <w:rPr>
          <w:rFonts w:ascii="Times New Roman" w:hAnsi="Times New Roman" w:cs="Times New Roman"/>
          <w:b/>
          <w:i/>
          <w:sz w:val="24"/>
          <w:szCs w:val="24"/>
          <w:shd w:val="clear" w:color="auto" w:fill="FFFFFF"/>
        </w:rPr>
        <w:t>овышения</w:t>
      </w:r>
      <w:r w:rsidR="00654648" w:rsidRPr="00FC3B67">
        <w:rPr>
          <w:rFonts w:ascii="Times New Roman" w:hAnsi="Times New Roman" w:cs="Times New Roman"/>
          <w:b/>
          <w:i/>
          <w:sz w:val="24"/>
          <w:szCs w:val="24"/>
          <w:shd w:val="clear" w:color="auto" w:fill="FFFFFF"/>
        </w:rPr>
        <w:t xml:space="preserve"> качества образовательной деятельности </w:t>
      </w:r>
      <w:r w:rsidR="00654648" w:rsidRPr="00FC3B67">
        <w:rPr>
          <w:rFonts w:ascii="Times New Roman" w:hAnsi="Times New Roman" w:cs="Times New Roman"/>
          <w:b/>
          <w:bCs/>
          <w:i/>
          <w:sz w:val="24"/>
          <w:szCs w:val="24"/>
          <w:shd w:val="clear" w:color="auto" w:fill="FFFFFF"/>
        </w:rPr>
        <w:t>школы"</w:t>
      </w:r>
    </w:p>
    <w:bookmarkEnd w:id="0"/>
    <w:p w:rsidR="00B55858" w:rsidRPr="00CE0C31" w:rsidRDefault="00B55858" w:rsidP="00CE0C31">
      <w:pPr>
        <w:pStyle w:val="a6"/>
        <w:ind w:left="-851" w:firstLine="851"/>
        <w:rPr>
          <w:b/>
          <w:lang w:val="ru-RU"/>
        </w:rPr>
      </w:pPr>
    </w:p>
    <w:p w:rsidR="00B55858" w:rsidRPr="00CE0C31" w:rsidRDefault="00B55858" w:rsidP="00CE0C31">
      <w:pPr>
        <w:spacing w:line="240" w:lineRule="auto"/>
        <w:ind w:left="-851" w:firstLine="851"/>
        <w:jc w:val="both"/>
        <w:rPr>
          <w:rFonts w:ascii="Times New Roman" w:eastAsia="Times New Roman" w:hAnsi="Times New Roman" w:cs="Times New Roman"/>
          <w:sz w:val="24"/>
          <w:szCs w:val="24"/>
        </w:rPr>
      </w:pPr>
      <w:r w:rsidRPr="00CE0C31">
        <w:rPr>
          <w:rFonts w:ascii="Times New Roman" w:hAnsi="Times New Roman" w:cs="Times New Roman"/>
          <w:sz w:val="24"/>
          <w:szCs w:val="24"/>
        </w:rPr>
        <w:t>Муниципальное бюджетное общеобразовательное учреждение «</w:t>
      </w:r>
      <w:proofErr w:type="spellStart"/>
      <w:r w:rsidRPr="00CE0C31">
        <w:rPr>
          <w:rFonts w:ascii="Times New Roman" w:hAnsi="Times New Roman" w:cs="Times New Roman"/>
          <w:sz w:val="24"/>
          <w:szCs w:val="24"/>
        </w:rPr>
        <w:t>Бичурская</w:t>
      </w:r>
      <w:proofErr w:type="spellEnd"/>
      <w:r w:rsidRPr="00CE0C31">
        <w:rPr>
          <w:rFonts w:ascii="Times New Roman" w:hAnsi="Times New Roman" w:cs="Times New Roman"/>
          <w:sz w:val="24"/>
          <w:szCs w:val="24"/>
        </w:rPr>
        <w:t xml:space="preserve"> средняя общеобразовательная школа №5» представляет собой сельскую школу, расположенную в п. Сахарный завод</w:t>
      </w:r>
      <w:r w:rsidR="005A5EEB" w:rsidRPr="00CE0C31">
        <w:rPr>
          <w:rFonts w:ascii="Times New Roman" w:hAnsi="Times New Roman" w:cs="Times New Roman"/>
          <w:sz w:val="24"/>
          <w:szCs w:val="24"/>
        </w:rPr>
        <w:t xml:space="preserve"> </w:t>
      </w:r>
      <w:proofErr w:type="spellStart"/>
      <w:r w:rsidRPr="00CE0C31">
        <w:rPr>
          <w:rFonts w:ascii="Times New Roman" w:hAnsi="Times New Roman" w:cs="Times New Roman"/>
          <w:sz w:val="24"/>
          <w:szCs w:val="24"/>
        </w:rPr>
        <w:t>Бичурского</w:t>
      </w:r>
      <w:proofErr w:type="spellEnd"/>
      <w:r w:rsidRPr="00CE0C31">
        <w:rPr>
          <w:rFonts w:ascii="Times New Roman" w:hAnsi="Times New Roman" w:cs="Times New Roman"/>
          <w:sz w:val="24"/>
          <w:szCs w:val="24"/>
        </w:rPr>
        <w:t xml:space="preserve"> района республики Бурятия.</w:t>
      </w:r>
      <w:r w:rsidRPr="00CE0C31">
        <w:rPr>
          <w:rFonts w:ascii="Times New Roman" w:eastAsia="Times New Roman" w:hAnsi="Times New Roman" w:cs="Times New Roman"/>
          <w:sz w:val="24"/>
          <w:szCs w:val="24"/>
        </w:rPr>
        <w:t xml:space="preserve"> Рядом находятся детский сад «Тополёк</w:t>
      </w:r>
      <w:proofErr w:type="gramStart"/>
      <w:r w:rsidRPr="00CE0C31">
        <w:rPr>
          <w:rFonts w:ascii="Times New Roman" w:eastAsia="Times New Roman" w:hAnsi="Times New Roman" w:cs="Times New Roman"/>
          <w:sz w:val="24"/>
          <w:szCs w:val="24"/>
        </w:rPr>
        <w:t xml:space="preserve">»,   </w:t>
      </w:r>
      <w:proofErr w:type="gramEnd"/>
      <w:r w:rsidR="002C7D50" w:rsidRPr="00CE0C31">
        <w:rPr>
          <w:rFonts w:ascii="Times New Roman" w:eastAsia="Times New Roman" w:hAnsi="Times New Roman" w:cs="Times New Roman"/>
          <w:sz w:val="24"/>
          <w:szCs w:val="24"/>
        </w:rPr>
        <w:t>С</w:t>
      </w:r>
      <w:r w:rsidRPr="00CE0C31">
        <w:rPr>
          <w:rFonts w:ascii="Times New Roman" w:eastAsia="Times New Roman" w:hAnsi="Times New Roman" w:cs="Times New Roman"/>
          <w:sz w:val="24"/>
          <w:szCs w:val="24"/>
        </w:rPr>
        <w:t>ДК п.Сахарный завод,  сельская библиотека. </w:t>
      </w:r>
    </w:p>
    <w:p w:rsidR="005A5EEB" w:rsidRPr="00CE0C31" w:rsidRDefault="00B55858" w:rsidP="00CE0C31">
      <w:pPr>
        <w:spacing w:after="0" w:line="240" w:lineRule="auto"/>
        <w:ind w:left="-851" w:firstLine="851"/>
        <w:rPr>
          <w:rFonts w:ascii="Times New Roman" w:hAnsi="Times New Roman" w:cs="Times New Roman"/>
          <w:b/>
          <w:i/>
          <w:sz w:val="24"/>
          <w:szCs w:val="24"/>
        </w:rPr>
      </w:pPr>
      <w:r w:rsidRPr="00CE0C31">
        <w:rPr>
          <w:rFonts w:ascii="Times New Roman" w:hAnsi="Times New Roman" w:cs="Times New Roman"/>
          <w:b/>
          <w:i/>
          <w:sz w:val="24"/>
          <w:szCs w:val="24"/>
        </w:rPr>
        <w:t xml:space="preserve">Контингент обучающихся: </w:t>
      </w:r>
    </w:p>
    <w:p w:rsidR="00B55858" w:rsidRPr="00CE0C31" w:rsidRDefault="00B55858" w:rsidP="00CE0C31">
      <w:pPr>
        <w:spacing w:after="0" w:line="240" w:lineRule="auto"/>
        <w:ind w:left="-851" w:firstLine="851"/>
        <w:rPr>
          <w:rFonts w:ascii="Times New Roman" w:hAnsi="Times New Roman" w:cs="Times New Roman"/>
          <w:sz w:val="24"/>
          <w:szCs w:val="24"/>
        </w:rPr>
      </w:pPr>
      <w:r w:rsidRPr="00CE0C31">
        <w:rPr>
          <w:rFonts w:ascii="Times New Roman" w:hAnsi="Times New Roman" w:cs="Times New Roman"/>
          <w:sz w:val="24"/>
          <w:szCs w:val="24"/>
        </w:rPr>
        <w:t>общее количество учащихся: 103;</w:t>
      </w:r>
    </w:p>
    <w:p w:rsidR="00B55858" w:rsidRPr="00CE0C31" w:rsidRDefault="00B55858" w:rsidP="00CE0C31">
      <w:pPr>
        <w:spacing w:after="0" w:line="240" w:lineRule="auto"/>
        <w:ind w:left="-851" w:firstLine="851"/>
        <w:rPr>
          <w:rFonts w:ascii="Times New Roman" w:hAnsi="Times New Roman" w:cs="Times New Roman"/>
          <w:sz w:val="24"/>
          <w:szCs w:val="24"/>
        </w:rPr>
      </w:pPr>
      <w:r w:rsidRPr="00CE0C31">
        <w:rPr>
          <w:rFonts w:ascii="Times New Roman" w:hAnsi="Times New Roman" w:cs="Times New Roman"/>
          <w:sz w:val="24"/>
          <w:szCs w:val="24"/>
        </w:rPr>
        <w:t xml:space="preserve"> количество обучающихся 1-4 классов: 50;</w:t>
      </w:r>
    </w:p>
    <w:p w:rsidR="005A5EEB" w:rsidRPr="00CE0C31" w:rsidRDefault="00B55858" w:rsidP="00CE0C31">
      <w:pPr>
        <w:spacing w:after="0" w:line="240" w:lineRule="auto"/>
        <w:ind w:left="-851" w:firstLine="851"/>
        <w:rPr>
          <w:rFonts w:ascii="Times New Roman" w:hAnsi="Times New Roman" w:cs="Times New Roman"/>
          <w:sz w:val="24"/>
          <w:szCs w:val="24"/>
        </w:rPr>
      </w:pPr>
      <w:r w:rsidRPr="00CE0C31">
        <w:rPr>
          <w:rFonts w:ascii="Times New Roman" w:hAnsi="Times New Roman" w:cs="Times New Roman"/>
          <w:sz w:val="24"/>
          <w:szCs w:val="24"/>
        </w:rPr>
        <w:t xml:space="preserve"> количество обучающихся 5-9 классов: </w:t>
      </w:r>
      <w:r w:rsidR="005A5EEB" w:rsidRPr="00CE0C31">
        <w:rPr>
          <w:rFonts w:ascii="Times New Roman" w:hAnsi="Times New Roman" w:cs="Times New Roman"/>
          <w:sz w:val="24"/>
          <w:szCs w:val="24"/>
        </w:rPr>
        <w:t>53</w:t>
      </w:r>
      <w:r w:rsidRPr="00CE0C31">
        <w:rPr>
          <w:rFonts w:ascii="Times New Roman" w:hAnsi="Times New Roman" w:cs="Times New Roman"/>
          <w:sz w:val="24"/>
          <w:szCs w:val="24"/>
        </w:rPr>
        <w:t>;</w:t>
      </w:r>
    </w:p>
    <w:p w:rsidR="008718AB" w:rsidRPr="00CE0C31" w:rsidRDefault="00B55858" w:rsidP="00CE0C31">
      <w:pPr>
        <w:spacing w:after="0" w:line="240" w:lineRule="auto"/>
        <w:ind w:left="-851" w:firstLine="851"/>
        <w:rPr>
          <w:rFonts w:ascii="Times New Roman" w:hAnsi="Times New Roman" w:cs="Times New Roman"/>
          <w:sz w:val="24"/>
          <w:szCs w:val="24"/>
        </w:rPr>
      </w:pPr>
      <w:r w:rsidRPr="00CE0C31">
        <w:rPr>
          <w:rFonts w:ascii="Times New Roman" w:hAnsi="Times New Roman" w:cs="Times New Roman"/>
          <w:sz w:val="24"/>
          <w:szCs w:val="24"/>
        </w:rPr>
        <w:t xml:space="preserve"> количество обучающихся 10-11 классов: </w:t>
      </w:r>
      <w:r w:rsidR="005A5EEB" w:rsidRPr="00CE0C31">
        <w:rPr>
          <w:rFonts w:ascii="Times New Roman" w:hAnsi="Times New Roman" w:cs="Times New Roman"/>
          <w:sz w:val="24"/>
          <w:szCs w:val="24"/>
        </w:rPr>
        <w:t>0</w:t>
      </w:r>
    </w:p>
    <w:p w:rsidR="00402E99" w:rsidRPr="00CE0C31" w:rsidRDefault="008718AB" w:rsidP="00CE0C31">
      <w:pPr>
        <w:spacing w:after="0" w:line="240" w:lineRule="auto"/>
        <w:ind w:left="-851" w:firstLine="851"/>
        <w:rPr>
          <w:rFonts w:ascii="Times New Roman" w:hAnsi="Times New Roman" w:cs="Times New Roman"/>
          <w:sz w:val="24"/>
          <w:szCs w:val="24"/>
        </w:rPr>
      </w:pPr>
      <w:r w:rsidRPr="00CE0C31">
        <w:rPr>
          <w:rFonts w:ascii="Times New Roman" w:hAnsi="Times New Roman" w:cs="Times New Roman"/>
          <w:sz w:val="24"/>
          <w:szCs w:val="24"/>
        </w:rPr>
        <w:t xml:space="preserve"> </w:t>
      </w:r>
      <w:r w:rsidR="00402E99" w:rsidRPr="00CE0C31">
        <w:rPr>
          <w:rFonts w:ascii="Times New Roman" w:hAnsi="Times New Roman" w:cs="Times New Roman"/>
          <w:sz w:val="24"/>
          <w:szCs w:val="24"/>
        </w:rPr>
        <w:t xml:space="preserve">количество обучающихся </w:t>
      </w:r>
      <w:r w:rsidRPr="00CE0C31">
        <w:rPr>
          <w:rFonts w:ascii="Times New Roman" w:hAnsi="Times New Roman" w:cs="Times New Roman"/>
          <w:sz w:val="24"/>
          <w:szCs w:val="24"/>
        </w:rPr>
        <w:t>с ЗПР -2</w:t>
      </w:r>
    </w:p>
    <w:p w:rsidR="008718AB" w:rsidRPr="00CE0C31" w:rsidRDefault="008718AB" w:rsidP="00CE0C31">
      <w:pPr>
        <w:spacing w:after="0" w:line="240" w:lineRule="auto"/>
        <w:ind w:left="-851" w:firstLine="851"/>
        <w:rPr>
          <w:rFonts w:ascii="Times New Roman" w:hAnsi="Times New Roman" w:cs="Times New Roman"/>
          <w:sz w:val="24"/>
          <w:szCs w:val="24"/>
        </w:rPr>
      </w:pPr>
      <w:r w:rsidRPr="00CE0C31">
        <w:rPr>
          <w:rFonts w:ascii="Times New Roman" w:hAnsi="Times New Roman" w:cs="Times New Roman"/>
          <w:sz w:val="24"/>
          <w:szCs w:val="24"/>
        </w:rPr>
        <w:t xml:space="preserve"> количество с УО - 1</w:t>
      </w:r>
    </w:p>
    <w:p w:rsidR="00402E99" w:rsidRPr="00CE0C31" w:rsidRDefault="00402E99" w:rsidP="00CE0C31">
      <w:pPr>
        <w:spacing w:after="0" w:line="240" w:lineRule="auto"/>
        <w:ind w:left="-851" w:firstLine="851"/>
        <w:rPr>
          <w:rFonts w:ascii="Times New Roman" w:hAnsi="Times New Roman" w:cs="Times New Roman"/>
          <w:sz w:val="24"/>
          <w:szCs w:val="24"/>
        </w:rPr>
      </w:pPr>
    </w:p>
    <w:p w:rsidR="005A5EEB" w:rsidRPr="00CE0C31" w:rsidRDefault="005A5EEB" w:rsidP="00CE0C31">
      <w:pPr>
        <w:spacing w:after="0" w:line="240" w:lineRule="auto"/>
        <w:ind w:left="-851" w:firstLine="851"/>
        <w:rPr>
          <w:rFonts w:ascii="Times New Roman" w:hAnsi="Times New Roman" w:cs="Times New Roman"/>
          <w:b/>
          <w:i/>
          <w:sz w:val="24"/>
          <w:szCs w:val="24"/>
        </w:rPr>
      </w:pPr>
      <w:r w:rsidRPr="00CE0C31">
        <w:rPr>
          <w:rFonts w:ascii="Times New Roman" w:hAnsi="Times New Roman" w:cs="Times New Roman"/>
          <w:b/>
          <w:i/>
          <w:sz w:val="24"/>
          <w:szCs w:val="24"/>
        </w:rPr>
        <w:t>Кадровый состав школы:</w:t>
      </w:r>
    </w:p>
    <w:p w:rsidR="00791085" w:rsidRPr="00CE0C31" w:rsidRDefault="005A5EEB" w:rsidP="00CE0C31">
      <w:pPr>
        <w:spacing w:after="0" w:line="240" w:lineRule="auto"/>
        <w:ind w:left="-851" w:firstLine="851"/>
        <w:rPr>
          <w:rFonts w:ascii="Times New Roman" w:hAnsi="Times New Roman" w:cs="Times New Roman"/>
          <w:sz w:val="24"/>
          <w:szCs w:val="24"/>
        </w:rPr>
      </w:pPr>
      <w:r w:rsidRPr="00CE0C31">
        <w:rPr>
          <w:rFonts w:ascii="Times New Roman" w:hAnsi="Times New Roman" w:cs="Times New Roman"/>
          <w:sz w:val="24"/>
          <w:szCs w:val="24"/>
        </w:rPr>
        <w:t>Всего учителей - 12, из них 2 внешних совместителя</w:t>
      </w:r>
      <w:r w:rsidR="00402E99" w:rsidRPr="00CE0C31">
        <w:rPr>
          <w:rFonts w:ascii="Times New Roman" w:hAnsi="Times New Roman" w:cs="Times New Roman"/>
          <w:sz w:val="24"/>
          <w:szCs w:val="24"/>
        </w:rPr>
        <w:t xml:space="preserve">. Высшее образование - 8, среднее специальное- 4. Высшая категория - 2, первая - 4, соответствие занимаемой должности - 2, без категории - </w:t>
      </w:r>
      <w:proofErr w:type="gramStart"/>
      <w:r w:rsidR="00402E99" w:rsidRPr="00CE0C31">
        <w:rPr>
          <w:rFonts w:ascii="Times New Roman" w:hAnsi="Times New Roman" w:cs="Times New Roman"/>
          <w:sz w:val="24"/>
          <w:szCs w:val="24"/>
        </w:rPr>
        <w:t>4,  стаж</w:t>
      </w:r>
      <w:proofErr w:type="gramEnd"/>
      <w:r w:rsidR="00402E99" w:rsidRPr="00CE0C31">
        <w:rPr>
          <w:rFonts w:ascii="Times New Roman" w:hAnsi="Times New Roman" w:cs="Times New Roman"/>
          <w:sz w:val="24"/>
          <w:szCs w:val="24"/>
        </w:rPr>
        <w:t xml:space="preserve"> работы менее 5 лет - 5 молодых педагогов.</w:t>
      </w:r>
    </w:p>
    <w:p w:rsidR="00402E99" w:rsidRPr="00CE0C31" w:rsidRDefault="00402E99" w:rsidP="00CE0C31">
      <w:pPr>
        <w:spacing w:after="0" w:line="240" w:lineRule="auto"/>
        <w:ind w:left="-851" w:firstLine="851"/>
        <w:jc w:val="both"/>
        <w:rPr>
          <w:rFonts w:ascii="Times New Roman" w:hAnsi="Times New Roman" w:cs="Times New Roman"/>
          <w:sz w:val="24"/>
          <w:szCs w:val="24"/>
        </w:rPr>
      </w:pPr>
      <w:r w:rsidRPr="00CE0C31">
        <w:rPr>
          <w:rFonts w:ascii="Times New Roman" w:hAnsi="Times New Roman" w:cs="Times New Roman"/>
          <w:sz w:val="24"/>
          <w:szCs w:val="24"/>
        </w:rPr>
        <w:t xml:space="preserve"> </w:t>
      </w:r>
    </w:p>
    <w:p w:rsidR="00791085" w:rsidRPr="00CE0C31" w:rsidRDefault="008718AB" w:rsidP="00CE0C31">
      <w:pPr>
        <w:spacing w:after="0" w:line="240" w:lineRule="auto"/>
        <w:ind w:left="-851" w:firstLine="851"/>
        <w:jc w:val="both"/>
        <w:rPr>
          <w:rFonts w:ascii="Times New Roman" w:eastAsia="Times New Roman" w:hAnsi="Times New Roman" w:cs="Times New Roman"/>
          <w:color w:val="000000"/>
          <w:sz w:val="24"/>
          <w:szCs w:val="24"/>
        </w:rPr>
      </w:pPr>
      <w:r w:rsidRPr="00CE0C31">
        <w:rPr>
          <w:rFonts w:ascii="Times New Roman" w:hAnsi="Times New Roman" w:cs="Times New Roman"/>
          <w:sz w:val="24"/>
          <w:szCs w:val="24"/>
        </w:rPr>
        <w:t>МБОУ "</w:t>
      </w:r>
      <w:proofErr w:type="spellStart"/>
      <w:r w:rsidRPr="00CE0C31">
        <w:rPr>
          <w:rFonts w:ascii="Times New Roman" w:hAnsi="Times New Roman" w:cs="Times New Roman"/>
          <w:sz w:val="24"/>
          <w:szCs w:val="24"/>
        </w:rPr>
        <w:t>Бичурская</w:t>
      </w:r>
      <w:proofErr w:type="spellEnd"/>
      <w:r w:rsidRPr="00CE0C31">
        <w:rPr>
          <w:rFonts w:ascii="Times New Roman" w:hAnsi="Times New Roman" w:cs="Times New Roman"/>
          <w:sz w:val="24"/>
          <w:szCs w:val="24"/>
        </w:rPr>
        <w:t xml:space="preserve"> СОШ №5" </w:t>
      </w:r>
      <w:proofErr w:type="gramStart"/>
      <w:r w:rsidRPr="00CE0C31">
        <w:rPr>
          <w:rFonts w:ascii="Times New Roman" w:hAnsi="Times New Roman" w:cs="Times New Roman"/>
          <w:sz w:val="24"/>
          <w:szCs w:val="24"/>
        </w:rPr>
        <w:t>попала  в</w:t>
      </w:r>
      <w:proofErr w:type="gramEnd"/>
      <w:r w:rsidRPr="00CE0C31">
        <w:rPr>
          <w:rFonts w:ascii="Times New Roman" w:hAnsi="Times New Roman" w:cs="Times New Roman"/>
          <w:sz w:val="24"/>
          <w:szCs w:val="24"/>
        </w:rPr>
        <w:t xml:space="preserve"> список школ с низкими образовательными результатами </w:t>
      </w:r>
      <w:r w:rsidRPr="00CE0C31">
        <w:rPr>
          <w:rFonts w:ascii="Times New Roman" w:hAnsi="Times New Roman" w:cs="Times New Roman"/>
          <w:sz w:val="24"/>
          <w:szCs w:val="24"/>
          <w:u w:val="single"/>
        </w:rPr>
        <w:t>по итогам ВПР</w:t>
      </w:r>
      <w:r w:rsidR="00FC3B67">
        <w:rPr>
          <w:rFonts w:ascii="Times New Roman" w:hAnsi="Times New Roman" w:cs="Times New Roman"/>
          <w:sz w:val="24"/>
          <w:szCs w:val="24"/>
        </w:rPr>
        <w:t xml:space="preserve"> - </w:t>
      </w:r>
      <w:r w:rsidR="00791085" w:rsidRPr="00CE0C31">
        <w:rPr>
          <w:rFonts w:ascii="Times New Roman" w:hAnsi="Times New Roman" w:cs="Times New Roman"/>
          <w:sz w:val="24"/>
          <w:szCs w:val="24"/>
        </w:rPr>
        <w:t>30% от общего числа участников оценочной процедуры получили отметку «2» по математике и русскому языку</w:t>
      </w:r>
      <w:r w:rsidR="002C7D50" w:rsidRPr="00CE0C31">
        <w:rPr>
          <w:rFonts w:ascii="Times New Roman" w:hAnsi="Times New Roman" w:cs="Times New Roman"/>
          <w:sz w:val="24"/>
          <w:szCs w:val="24"/>
        </w:rPr>
        <w:t xml:space="preserve"> в течение двух лет</w:t>
      </w:r>
      <w:r w:rsidR="00791085" w:rsidRPr="00CE0C31">
        <w:rPr>
          <w:rFonts w:ascii="Times New Roman" w:hAnsi="Times New Roman" w:cs="Times New Roman"/>
          <w:sz w:val="24"/>
          <w:szCs w:val="24"/>
        </w:rPr>
        <w:t xml:space="preserve"> и </w:t>
      </w:r>
      <w:r w:rsidR="00791085" w:rsidRPr="00CE0C31">
        <w:rPr>
          <w:rFonts w:ascii="Times New Roman" w:eastAsia="Times New Roman" w:hAnsi="Times New Roman" w:cs="Times New Roman"/>
          <w:color w:val="000000"/>
          <w:sz w:val="24"/>
          <w:szCs w:val="24"/>
        </w:rPr>
        <w:t>стала участницей  проекта</w:t>
      </w:r>
      <w:r w:rsidR="00FC3B67">
        <w:rPr>
          <w:rFonts w:ascii="Times New Roman" w:eastAsia="Times New Roman" w:hAnsi="Times New Roman" w:cs="Times New Roman"/>
          <w:color w:val="000000"/>
          <w:sz w:val="24"/>
          <w:szCs w:val="24"/>
        </w:rPr>
        <w:t>.</w:t>
      </w:r>
    </w:p>
    <w:p w:rsidR="002C7D50" w:rsidRPr="00CE0C31" w:rsidRDefault="002C7D50" w:rsidP="00CE0C31">
      <w:pPr>
        <w:pStyle w:val="20"/>
        <w:shd w:val="clear" w:color="auto" w:fill="auto"/>
        <w:spacing w:line="240" w:lineRule="auto"/>
        <w:ind w:left="-851" w:firstLine="851"/>
        <w:rPr>
          <w:color w:val="000000"/>
          <w:sz w:val="24"/>
          <w:szCs w:val="24"/>
          <w:lang w:bidi="ru-RU"/>
        </w:rPr>
      </w:pPr>
      <w:r w:rsidRPr="00CE0C31">
        <w:rPr>
          <w:color w:val="000000"/>
          <w:sz w:val="24"/>
          <w:szCs w:val="24"/>
          <w:lang w:bidi="ru-RU"/>
        </w:rPr>
        <w:t>Согласно диагностики факторов риска и тестирования, проведенного ФИС ОКО в рамках проекта «500+</w:t>
      </w:r>
      <w:proofErr w:type="gramStart"/>
      <w:r w:rsidRPr="00CE0C31">
        <w:rPr>
          <w:color w:val="000000"/>
          <w:sz w:val="24"/>
          <w:szCs w:val="24"/>
          <w:lang w:bidi="ru-RU"/>
        </w:rPr>
        <w:t>»,  определены</w:t>
      </w:r>
      <w:proofErr w:type="gramEnd"/>
      <w:r w:rsidRPr="00CE0C31">
        <w:rPr>
          <w:color w:val="000000"/>
          <w:sz w:val="24"/>
          <w:szCs w:val="24"/>
          <w:lang w:bidi="ru-RU"/>
        </w:rPr>
        <w:t xml:space="preserve"> три направления, значимость которых для развития школы имеет важное значение, и существенным образом влияет на качество образования в школе:</w:t>
      </w:r>
    </w:p>
    <w:p w:rsidR="002C7D50" w:rsidRPr="00CE0C31" w:rsidRDefault="002C7D50" w:rsidP="00CE0C31">
      <w:pPr>
        <w:pStyle w:val="20"/>
        <w:shd w:val="clear" w:color="auto" w:fill="auto"/>
        <w:spacing w:line="240" w:lineRule="auto"/>
        <w:ind w:left="-851" w:firstLine="851"/>
        <w:rPr>
          <w:color w:val="000000"/>
          <w:sz w:val="24"/>
          <w:szCs w:val="24"/>
          <w:lang w:bidi="ru-RU"/>
        </w:rPr>
      </w:pPr>
      <w:r w:rsidRPr="00FC3B67">
        <w:rPr>
          <w:b/>
          <w:color w:val="000000"/>
          <w:sz w:val="20"/>
          <w:szCs w:val="20"/>
          <w:lang w:bidi="ru-RU"/>
        </w:rPr>
        <w:t>1.</w:t>
      </w:r>
      <w:r w:rsidRPr="00CE0C31">
        <w:rPr>
          <w:color w:val="000000"/>
          <w:sz w:val="24"/>
          <w:szCs w:val="24"/>
          <w:lang w:bidi="ru-RU"/>
        </w:rPr>
        <w:t xml:space="preserve">  «низкий уровень оснащения школы»;</w:t>
      </w:r>
    </w:p>
    <w:p w:rsidR="002C7D50" w:rsidRPr="00CE0C31" w:rsidRDefault="002C7D50" w:rsidP="00CE0C31">
      <w:pPr>
        <w:pStyle w:val="20"/>
        <w:shd w:val="clear" w:color="auto" w:fill="auto"/>
        <w:spacing w:line="240" w:lineRule="auto"/>
        <w:ind w:left="-851" w:firstLine="851"/>
        <w:rPr>
          <w:rFonts w:eastAsia="Calibri"/>
          <w:color w:val="000000"/>
          <w:sz w:val="24"/>
          <w:szCs w:val="24"/>
        </w:rPr>
      </w:pPr>
      <w:r w:rsidRPr="00FC3B67">
        <w:rPr>
          <w:b/>
          <w:color w:val="000000"/>
          <w:sz w:val="20"/>
          <w:szCs w:val="20"/>
          <w:lang w:bidi="ru-RU"/>
        </w:rPr>
        <w:t>2.</w:t>
      </w:r>
      <w:r w:rsidRPr="00CE0C31">
        <w:rPr>
          <w:color w:val="000000"/>
          <w:sz w:val="24"/>
          <w:szCs w:val="24"/>
          <w:lang w:bidi="ru-RU"/>
        </w:rPr>
        <w:t xml:space="preserve"> "н</w:t>
      </w:r>
      <w:r w:rsidRPr="00CE0C31">
        <w:rPr>
          <w:rFonts w:eastAsia="Calibri"/>
          <w:color w:val="000000"/>
          <w:sz w:val="24"/>
          <w:szCs w:val="24"/>
        </w:rPr>
        <w:t>едостаточная предметная и методическая компетентность педагогических работников";</w:t>
      </w:r>
    </w:p>
    <w:p w:rsidR="002C7D50" w:rsidRPr="00CE0C31" w:rsidRDefault="002C7D50" w:rsidP="00CE0C31">
      <w:pPr>
        <w:pStyle w:val="20"/>
        <w:shd w:val="clear" w:color="auto" w:fill="auto"/>
        <w:spacing w:line="240" w:lineRule="auto"/>
        <w:ind w:left="-851" w:firstLine="851"/>
        <w:rPr>
          <w:color w:val="000000"/>
          <w:sz w:val="24"/>
          <w:szCs w:val="24"/>
          <w:lang w:bidi="ru-RU"/>
        </w:rPr>
      </w:pPr>
      <w:r w:rsidRPr="00FC3B67">
        <w:rPr>
          <w:rFonts w:eastAsia="Calibri"/>
          <w:b/>
          <w:color w:val="000000"/>
          <w:sz w:val="20"/>
          <w:szCs w:val="20"/>
        </w:rPr>
        <w:t>3</w:t>
      </w:r>
      <w:r w:rsidRPr="00CE0C31">
        <w:rPr>
          <w:rFonts w:eastAsia="Calibri"/>
          <w:color w:val="000000"/>
          <w:sz w:val="24"/>
          <w:szCs w:val="24"/>
        </w:rPr>
        <w:t xml:space="preserve">. </w:t>
      </w:r>
      <w:r w:rsidR="00B90464" w:rsidRPr="00CE0C31">
        <w:rPr>
          <w:rFonts w:eastAsia="Calibri"/>
          <w:color w:val="000000"/>
          <w:sz w:val="24"/>
          <w:szCs w:val="24"/>
        </w:rPr>
        <w:t>"н</w:t>
      </w:r>
      <w:r w:rsidR="00B90464" w:rsidRPr="00CE0C31">
        <w:rPr>
          <w:rStyle w:val="210pt"/>
          <w:rFonts w:eastAsia="Segoe UI"/>
          <w:sz w:val="24"/>
          <w:szCs w:val="24"/>
        </w:rPr>
        <w:t>изкая учебная мотивация обучающихся"</w:t>
      </w:r>
      <w:r w:rsidR="00FC3B67">
        <w:rPr>
          <w:rStyle w:val="210pt"/>
          <w:rFonts w:eastAsia="Segoe UI"/>
          <w:sz w:val="24"/>
          <w:szCs w:val="24"/>
        </w:rPr>
        <w:t>.</w:t>
      </w:r>
    </w:p>
    <w:p w:rsidR="002C7D50" w:rsidRPr="00CE0C31" w:rsidRDefault="00B90464" w:rsidP="00CE0C31">
      <w:pPr>
        <w:pStyle w:val="20"/>
        <w:shd w:val="clear" w:color="auto" w:fill="auto"/>
        <w:spacing w:line="240" w:lineRule="auto"/>
        <w:ind w:left="-851" w:firstLine="851"/>
        <w:rPr>
          <w:sz w:val="24"/>
          <w:szCs w:val="24"/>
        </w:rPr>
      </w:pPr>
      <w:r w:rsidRPr="00CE0C31">
        <w:rPr>
          <w:b/>
          <w:i/>
          <w:color w:val="000000"/>
          <w:sz w:val="24"/>
          <w:szCs w:val="24"/>
          <w:lang w:bidi="ru-RU"/>
        </w:rPr>
        <w:t>Три</w:t>
      </w:r>
      <w:r w:rsidR="002C7D50" w:rsidRPr="00CE0C31">
        <w:rPr>
          <w:b/>
          <w:i/>
          <w:color w:val="000000"/>
          <w:sz w:val="24"/>
          <w:szCs w:val="24"/>
          <w:lang w:bidi="ru-RU"/>
        </w:rPr>
        <w:t xml:space="preserve"> этих направления</w:t>
      </w:r>
      <w:r w:rsidR="002C7D50" w:rsidRPr="00CE0C31">
        <w:rPr>
          <w:color w:val="000000"/>
          <w:sz w:val="24"/>
          <w:szCs w:val="24"/>
          <w:lang w:bidi="ru-RU"/>
        </w:rPr>
        <w:t xml:space="preserve"> после самоанализа </w:t>
      </w:r>
      <w:r w:rsidRPr="00CE0C31">
        <w:rPr>
          <w:color w:val="000000"/>
          <w:sz w:val="24"/>
          <w:szCs w:val="24"/>
          <w:lang w:bidi="ru-RU"/>
        </w:rPr>
        <w:t xml:space="preserve">педагогами </w:t>
      </w:r>
      <w:r w:rsidR="002C7D50" w:rsidRPr="00CE0C31">
        <w:rPr>
          <w:color w:val="000000"/>
          <w:sz w:val="24"/>
          <w:szCs w:val="24"/>
          <w:lang w:bidi="ru-RU"/>
        </w:rPr>
        <w:t>школы были выбраны в рамках реализации проекта «500+».</w:t>
      </w:r>
    </w:p>
    <w:p w:rsidR="00B90464" w:rsidRPr="00CE0C31" w:rsidRDefault="00B90464" w:rsidP="00CE0C31">
      <w:pPr>
        <w:pStyle w:val="20"/>
        <w:shd w:val="clear" w:color="auto" w:fill="auto"/>
        <w:spacing w:line="240" w:lineRule="auto"/>
        <w:ind w:left="-851" w:firstLine="851"/>
        <w:rPr>
          <w:color w:val="000000"/>
          <w:sz w:val="24"/>
          <w:szCs w:val="24"/>
          <w:lang w:bidi="ru-RU"/>
        </w:rPr>
      </w:pPr>
      <w:r w:rsidRPr="00CE0C31">
        <w:rPr>
          <w:color w:val="000000"/>
          <w:sz w:val="24"/>
          <w:szCs w:val="24"/>
          <w:lang w:bidi="ru-RU"/>
        </w:rPr>
        <w:t>Для повышения образовательных результатов школой поставлены цели к концу 2022 года:</w:t>
      </w:r>
    </w:p>
    <w:p w:rsidR="00CB58D1" w:rsidRPr="00CE0C31" w:rsidRDefault="00CB58D1" w:rsidP="00CE0C31">
      <w:pPr>
        <w:pStyle w:val="20"/>
        <w:shd w:val="clear" w:color="auto" w:fill="auto"/>
        <w:spacing w:line="240" w:lineRule="auto"/>
        <w:ind w:left="-851" w:firstLine="851"/>
        <w:rPr>
          <w:color w:val="000000"/>
          <w:sz w:val="24"/>
          <w:szCs w:val="24"/>
          <w:lang w:bidi="ru-RU"/>
        </w:rPr>
      </w:pPr>
    </w:p>
    <w:p w:rsidR="00CB58D1" w:rsidRPr="00CE0C31" w:rsidRDefault="00CB58D1" w:rsidP="00CE0C31">
      <w:pPr>
        <w:pStyle w:val="a6"/>
        <w:widowControl w:val="0"/>
        <w:numPr>
          <w:ilvl w:val="0"/>
          <w:numId w:val="2"/>
        </w:numPr>
        <w:tabs>
          <w:tab w:val="left" w:pos="252"/>
        </w:tabs>
        <w:ind w:left="-851" w:firstLine="851"/>
        <w:jc w:val="left"/>
        <w:rPr>
          <w:lang w:val="ru-RU"/>
        </w:rPr>
      </w:pPr>
      <w:r w:rsidRPr="00CE0C31">
        <w:rPr>
          <w:color w:val="000000"/>
          <w:lang w:val="ru-RU" w:bidi="ru-RU"/>
        </w:rPr>
        <w:t xml:space="preserve">развитие материально-технической базы школы </w:t>
      </w:r>
      <w:r w:rsidRPr="00CE0C31">
        <w:rPr>
          <w:b/>
          <w:i/>
          <w:color w:val="000000"/>
          <w:lang w:val="ru-RU" w:bidi="ru-RU"/>
        </w:rPr>
        <w:t>с целью</w:t>
      </w:r>
      <w:r w:rsidRPr="00CE0C31">
        <w:rPr>
          <w:color w:val="000000"/>
          <w:lang w:val="ru-RU" w:bidi="ru-RU"/>
        </w:rPr>
        <w:t xml:space="preserve"> создания условий для образовательного процесса - оснащение необходимым материально- техническим и учебно-методическим оборудованием, интернет - соединением классов, </w:t>
      </w:r>
      <w:proofErr w:type="gramStart"/>
      <w:r w:rsidRPr="00CE0C31">
        <w:rPr>
          <w:color w:val="000000"/>
          <w:lang w:val="ru-RU" w:bidi="ru-RU"/>
        </w:rPr>
        <w:t>укрепление  материально</w:t>
      </w:r>
      <w:proofErr w:type="gramEnd"/>
      <w:r w:rsidRPr="00CE0C31">
        <w:rPr>
          <w:color w:val="000000"/>
          <w:lang w:val="ru-RU" w:bidi="ru-RU"/>
        </w:rPr>
        <w:t xml:space="preserve"> - технической и учебно-методической базы образовательного процесса, создание безопасных условий пребывания школьников и персонала в школе;</w:t>
      </w:r>
    </w:p>
    <w:p w:rsidR="00B90464" w:rsidRPr="00CE0C31" w:rsidRDefault="00B90464" w:rsidP="00CE0C31">
      <w:pPr>
        <w:pStyle w:val="32"/>
        <w:numPr>
          <w:ilvl w:val="0"/>
          <w:numId w:val="1"/>
        </w:numPr>
        <w:shd w:val="clear" w:color="auto" w:fill="auto"/>
        <w:tabs>
          <w:tab w:val="left" w:pos="343"/>
        </w:tabs>
        <w:spacing w:line="240" w:lineRule="auto"/>
        <w:ind w:left="-851" w:firstLine="851"/>
        <w:rPr>
          <w:i w:val="0"/>
          <w:sz w:val="24"/>
          <w:szCs w:val="24"/>
        </w:rPr>
      </w:pPr>
      <w:r w:rsidRPr="00CE0C31">
        <w:rPr>
          <w:i w:val="0"/>
          <w:color w:val="000000"/>
          <w:sz w:val="24"/>
          <w:szCs w:val="24"/>
          <w:lang w:bidi="ru-RU"/>
        </w:rPr>
        <w:t xml:space="preserve">понижение доли обучающихся 5-8 классов, имеющих </w:t>
      </w:r>
      <w:r w:rsidR="00CB58D1" w:rsidRPr="00CE0C31">
        <w:rPr>
          <w:i w:val="0"/>
          <w:color w:val="000000"/>
          <w:sz w:val="24"/>
          <w:szCs w:val="24"/>
          <w:lang w:bidi="ru-RU"/>
        </w:rPr>
        <w:t>низкую учебную мотивацию</w:t>
      </w:r>
      <w:r w:rsidR="00DA31D6" w:rsidRPr="00CE0C31">
        <w:rPr>
          <w:i w:val="0"/>
          <w:color w:val="000000"/>
          <w:sz w:val="24"/>
          <w:szCs w:val="24"/>
          <w:lang w:bidi="ru-RU"/>
        </w:rPr>
        <w:t>,</w:t>
      </w:r>
      <w:r w:rsidRPr="00CE0C31">
        <w:rPr>
          <w:i w:val="0"/>
          <w:color w:val="000000"/>
          <w:sz w:val="24"/>
          <w:szCs w:val="24"/>
          <w:lang w:bidi="ru-RU"/>
        </w:rPr>
        <w:t xml:space="preserve"> за счет создания условий для эффективного обучения, с учетом их индивидуальных и личностных особенностей; </w:t>
      </w:r>
    </w:p>
    <w:p w:rsidR="00B90464" w:rsidRPr="00CE0C31" w:rsidRDefault="00B90464" w:rsidP="00CE0C31">
      <w:pPr>
        <w:pStyle w:val="32"/>
        <w:numPr>
          <w:ilvl w:val="0"/>
          <w:numId w:val="1"/>
        </w:numPr>
        <w:shd w:val="clear" w:color="auto" w:fill="auto"/>
        <w:tabs>
          <w:tab w:val="left" w:pos="343"/>
        </w:tabs>
        <w:spacing w:line="240" w:lineRule="auto"/>
        <w:ind w:left="-851" w:firstLine="851"/>
        <w:rPr>
          <w:i w:val="0"/>
          <w:sz w:val="24"/>
          <w:szCs w:val="24"/>
        </w:rPr>
      </w:pPr>
      <w:r w:rsidRPr="00CE0C31">
        <w:rPr>
          <w:i w:val="0"/>
          <w:color w:val="000000"/>
          <w:sz w:val="24"/>
          <w:szCs w:val="24"/>
          <w:lang w:bidi="ru-RU"/>
        </w:rPr>
        <w:t>повышение профессиональной компетенции педагогических кадров, активизации работы по взаимодействию и сотрудничеству с родительской общественностью.</w:t>
      </w:r>
    </w:p>
    <w:p w:rsidR="00B669D3" w:rsidRPr="00CE0C31" w:rsidRDefault="00B669D3" w:rsidP="00CE0C31">
      <w:pPr>
        <w:pStyle w:val="32"/>
        <w:shd w:val="clear" w:color="auto" w:fill="auto"/>
        <w:tabs>
          <w:tab w:val="left" w:pos="343"/>
        </w:tabs>
        <w:spacing w:line="240" w:lineRule="auto"/>
        <w:ind w:left="-851" w:firstLine="851"/>
        <w:rPr>
          <w:i w:val="0"/>
          <w:sz w:val="24"/>
          <w:szCs w:val="24"/>
        </w:rPr>
      </w:pPr>
    </w:p>
    <w:p w:rsidR="00B90464" w:rsidRPr="00CE0C31" w:rsidRDefault="00B669D3" w:rsidP="00CE0C31">
      <w:pPr>
        <w:pStyle w:val="20"/>
        <w:shd w:val="clear" w:color="auto" w:fill="auto"/>
        <w:spacing w:line="240" w:lineRule="auto"/>
        <w:ind w:left="-851" w:firstLine="851"/>
        <w:rPr>
          <w:sz w:val="24"/>
          <w:szCs w:val="24"/>
        </w:rPr>
      </w:pPr>
      <w:r w:rsidRPr="00CE0C31">
        <w:rPr>
          <w:color w:val="000000"/>
          <w:sz w:val="24"/>
          <w:szCs w:val="24"/>
          <w:lang w:bidi="ru-RU"/>
        </w:rPr>
        <w:t>При всестороннем</w:t>
      </w:r>
      <w:r w:rsidR="00B90464" w:rsidRPr="00CE0C31">
        <w:rPr>
          <w:color w:val="000000"/>
          <w:sz w:val="24"/>
          <w:szCs w:val="24"/>
          <w:lang w:bidi="ru-RU"/>
        </w:rPr>
        <w:t xml:space="preserve"> анализе работы учреждения стала необходимой разработка программы перехода образовательной организации в эффективный режим ра</w:t>
      </w:r>
      <w:r w:rsidRPr="00CE0C31">
        <w:rPr>
          <w:color w:val="000000"/>
          <w:sz w:val="24"/>
          <w:szCs w:val="24"/>
          <w:lang w:bidi="ru-RU"/>
        </w:rPr>
        <w:t>боты. Низк</w:t>
      </w:r>
      <w:r w:rsidR="00DA31D6" w:rsidRPr="00CE0C31">
        <w:rPr>
          <w:color w:val="000000"/>
          <w:sz w:val="24"/>
          <w:szCs w:val="24"/>
          <w:lang w:bidi="ru-RU"/>
        </w:rPr>
        <w:t xml:space="preserve">ие результаты </w:t>
      </w:r>
      <w:proofErr w:type="gramStart"/>
      <w:r w:rsidR="00DA31D6" w:rsidRPr="00CE0C31">
        <w:rPr>
          <w:color w:val="000000"/>
          <w:sz w:val="24"/>
          <w:szCs w:val="24"/>
          <w:lang w:bidi="ru-RU"/>
        </w:rPr>
        <w:t xml:space="preserve">ВПР </w:t>
      </w:r>
      <w:r w:rsidR="00B90464" w:rsidRPr="00CE0C31">
        <w:rPr>
          <w:color w:val="000000"/>
          <w:sz w:val="24"/>
          <w:szCs w:val="24"/>
          <w:lang w:bidi="ru-RU"/>
        </w:rPr>
        <w:t xml:space="preserve"> по</w:t>
      </w:r>
      <w:proofErr w:type="gramEnd"/>
      <w:r w:rsidR="00B90464" w:rsidRPr="00CE0C31">
        <w:rPr>
          <w:color w:val="000000"/>
          <w:sz w:val="24"/>
          <w:szCs w:val="24"/>
          <w:lang w:bidi="ru-RU"/>
        </w:rPr>
        <w:t xml:space="preserve"> математике, русскому языку дали толчок для выявления проблем качественного образования в школе. Ресурсные дефициты оснащения учебных </w:t>
      </w:r>
      <w:proofErr w:type="gramStart"/>
      <w:r w:rsidR="00B90464" w:rsidRPr="00CE0C31">
        <w:rPr>
          <w:color w:val="000000"/>
          <w:sz w:val="24"/>
          <w:szCs w:val="24"/>
          <w:lang w:bidi="ru-RU"/>
        </w:rPr>
        <w:t>кабинетов,  недостаточный</w:t>
      </w:r>
      <w:proofErr w:type="gramEnd"/>
      <w:r w:rsidR="00B90464" w:rsidRPr="00CE0C31">
        <w:rPr>
          <w:color w:val="000000"/>
          <w:sz w:val="24"/>
          <w:szCs w:val="24"/>
          <w:lang w:bidi="ru-RU"/>
        </w:rPr>
        <w:t xml:space="preserve"> доступ педагогов и </w:t>
      </w:r>
      <w:r w:rsidR="00B90464" w:rsidRPr="00CE0C31">
        <w:rPr>
          <w:color w:val="000000"/>
          <w:sz w:val="24"/>
          <w:szCs w:val="24"/>
          <w:lang w:bidi="ru-RU"/>
        </w:rPr>
        <w:lastRenderedPageBreak/>
        <w:t>учащихся к электронным образовательным ресурсам во время подготовки и проведения образовательной деятельности стали одной из важных проблем, требующих решения. Современные технические средства выступают как новые орудия труда учителя, повышая культуру его работы, делают структуру занятия более насыщенной и глубокой, определённым образом влияют на продуктивность урока, повышают уровень мотивации учащихся к получению качественных знаний. Поэтому проявилась необходимость создания и развития единой инфор</w:t>
      </w:r>
      <w:r w:rsidR="00CB58D1" w:rsidRPr="00CE0C31">
        <w:rPr>
          <w:color w:val="000000"/>
          <w:sz w:val="24"/>
          <w:szCs w:val="24"/>
          <w:lang w:bidi="ru-RU"/>
        </w:rPr>
        <w:t>мационной среды в школе, эффективное использование появившихся</w:t>
      </w:r>
      <w:r w:rsidR="00B90464" w:rsidRPr="00CE0C31">
        <w:rPr>
          <w:color w:val="000000"/>
          <w:sz w:val="24"/>
          <w:szCs w:val="24"/>
          <w:lang w:bidi="ru-RU"/>
        </w:rPr>
        <w:t xml:space="preserve"> у шко</w:t>
      </w:r>
      <w:r w:rsidR="00CB58D1" w:rsidRPr="00CE0C31">
        <w:rPr>
          <w:color w:val="000000"/>
          <w:sz w:val="24"/>
          <w:szCs w:val="24"/>
          <w:lang w:bidi="ru-RU"/>
        </w:rPr>
        <w:t xml:space="preserve">лы ресурсов (таких </w:t>
      </w:r>
      <w:proofErr w:type="gramStart"/>
      <w:r w:rsidR="00CB58D1" w:rsidRPr="00CE0C31">
        <w:rPr>
          <w:color w:val="000000"/>
          <w:sz w:val="24"/>
          <w:szCs w:val="24"/>
          <w:lang w:bidi="ru-RU"/>
        </w:rPr>
        <w:t xml:space="preserve">как </w:t>
      </w:r>
      <w:r w:rsidR="00B90464" w:rsidRPr="00CE0C31">
        <w:rPr>
          <w:color w:val="000000"/>
          <w:sz w:val="24"/>
          <w:szCs w:val="24"/>
          <w:lang w:bidi="ru-RU"/>
        </w:rPr>
        <w:t xml:space="preserve"> «</w:t>
      </w:r>
      <w:proofErr w:type="gramEnd"/>
      <w:r w:rsidR="00B90464" w:rsidRPr="00CE0C31">
        <w:rPr>
          <w:color w:val="000000"/>
          <w:sz w:val="24"/>
          <w:szCs w:val="24"/>
          <w:lang w:bidi="ru-RU"/>
        </w:rPr>
        <w:t>Точка роста»).</w:t>
      </w:r>
    </w:p>
    <w:p w:rsidR="00B669D3" w:rsidRPr="00CE0C31" w:rsidRDefault="00B90464" w:rsidP="00CE0C31">
      <w:pPr>
        <w:spacing w:after="0" w:line="240" w:lineRule="auto"/>
        <w:ind w:left="-851" w:firstLine="851"/>
        <w:jc w:val="both"/>
        <w:rPr>
          <w:rFonts w:ascii="Times New Roman" w:hAnsi="Times New Roman" w:cs="Times New Roman"/>
          <w:sz w:val="24"/>
          <w:szCs w:val="24"/>
        </w:rPr>
      </w:pPr>
      <w:r w:rsidRPr="00CE0C31">
        <w:rPr>
          <w:rFonts w:ascii="Times New Roman" w:hAnsi="Times New Roman" w:cs="Times New Roman"/>
          <w:color w:val="000000"/>
          <w:sz w:val="24"/>
          <w:szCs w:val="24"/>
          <w:lang w:bidi="ru-RU"/>
        </w:rPr>
        <w:t xml:space="preserve">В школе обучаются дети разных способностей. Социальный паспорт школы фиксирует особенности семей нашей образовательной организации: </w:t>
      </w:r>
      <w:r w:rsidR="00B669D3" w:rsidRPr="00CE0C31">
        <w:rPr>
          <w:rFonts w:ascii="Times New Roman" w:hAnsi="Times New Roman" w:cs="Times New Roman"/>
          <w:sz w:val="24"/>
          <w:szCs w:val="24"/>
        </w:rPr>
        <w:t xml:space="preserve">учитывая специфику контингента родителей п.Сахарный завод, где 75% из них неработающие, </w:t>
      </w:r>
      <w:r w:rsidR="00B669D3" w:rsidRPr="00CE0C31">
        <w:rPr>
          <w:rFonts w:ascii="Times New Roman" w:hAnsi="Times New Roman" w:cs="Times New Roman"/>
          <w:color w:val="000000"/>
          <w:sz w:val="24"/>
          <w:szCs w:val="24"/>
          <w:lang w:bidi="ru-RU"/>
        </w:rPr>
        <w:t>большинство родителей не имеют образования,</w:t>
      </w:r>
      <w:r w:rsidR="00B669D3" w:rsidRPr="00CE0C31">
        <w:rPr>
          <w:rFonts w:ascii="Times New Roman" w:hAnsi="Times New Roman" w:cs="Times New Roman"/>
          <w:sz w:val="24"/>
          <w:szCs w:val="24"/>
        </w:rPr>
        <w:t xml:space="preserve"> сложность материального положения, психологический климат семей, слабую мотивацию со стороны родителей по отношению к своим детям, можно сделать вывод о том, что школа функционирует в неблагоприятных социальных условиях. </w:t>
      </w:r>
    </w:p>
    <w:p w:rsidR="00B90464" w:rsidRPr="00CE0C31" w:rsidRDefault="00B90464" w:rsidP="00CE0C31">
      <w:pPr>
        <w:pStyle w:val="20"/>
        <w:shd w:val="clear" w:color="auto" w:fill="auto"/>
        <w:spacing w:line="240" w:lineRule="auto"/>
        <w:ind w:left="-851" w:firstLine="851"/>
        <w:rPr>
          <w:color w:val="000000"/>
          <w:sz w:val="24"/>
          <w:szCs w:val="24"/>
          <w:lang w:bidi="ru-RU"/>
        </w:rPr>
      </w:pPr>
      <w:r w:rsidRPr="00CE0C31">
        <w:rPr>
          <w:color w:val="000000"/>
          <w:sz w:val="24"/>
          <w:szCs w:val="24"/>
          <w:lang w:bidi="ru-RU"/>
        </w:rPr>
        <w:t xml:space="preserve"> Большую часть времени дети предоставлены самим себе и не всегда могут своевременно опереться на мудрый совет взрослого. К сожалению, надо отметить, что для большинства семей, проживающих в микрорайоне школы, проблема «включенности» родителей в образовательный процесс остаётся открытой. У многих детей нет нужной психологической модели поведения. Мало кто из родителей </w:t>
      </w:r>
      <w:r w:rsidR="00B669D3" w:rsidRPr="00CE0C31">
        <w:rPr>
          <w:color w:val="000000"/>
          <w:sz w:val="24"/>
          <w:szCs w:val="24"/>
          <w:lang w:bidi="ru-RU"/>
        </w:rPr>
        <w:t xml:space="preserve">вникает </w:t>
      </w:r>
      <w:r w:rsidRPr="00CE0C31">
        <w:rPr>
          <w:color w:val="000000"/>
          <w:sz w:val="24"/>
          <w:szCs w:val="24"/>
          <w:lang w:bidi="ru-RU"/>
        </w:rPr>
        <w:t xml:space="preserve">в учебные дела ребёнка, а многие из них </w:t>
      </w:r>
      <w:r w:rsidR="00B669D3" w:rsidRPr="00CE0C31">
        <w:rPr>
          <w:color w:val="000000"/>
          <w:sz w:val="24"/>
          <w:szCs w:val="24"/>
          <w:lang w:bidi="ru-RU"/>
        </w:rPr>
        <w:t>просто не способны чем-</w:t>
      </w:r>
      <w:r w:rsidRPr="00CE0C31">
        <w:rPr>
          <w:color w:val="000000"/>
          <w:sz w:val="24"/>
          <w:szCs w:val="24"/>
          <w:lang w:bidi="ru-RU"/>
        </w:rPr>
        <w:t xml:space="preserve">то помочь в силу собственного низкого образовательного уровня и асоциального образа жизни. Следовательно, в сложных социальных условиях семье требуется регулярная и высокопрофессиональная помощь со стороны школы. Анализ результатов внешнего и внутреннего мониторинга качества </w:t>
      </w:r>
      <w:proofErr w:type="gramStart"/>
      <w:r w:rsidRPr="00CE0C31">
        <w:rPr>
          <w:color w:val="000000"/>
          <w:sz w:val="24"/>
          <w:szCs w:val="24"/>
          <w:lang w:bidi="ru-RU"/>
        </w:rPr>
        <w:t>знаний</w:t>
      </w:r>
      <w:proofErr w:type="gramEnd"/>
      <w:r w:rsidRPr="00CE0C31">
        <w:rPr>
          <w:color w:val="000000"/>
          <w:sz w:val="24"/>
          <w:szCs w:val="24"/>
          <w:lang w:bidi="ru-RU"/>
        </w:rPr>
        <w:t xml:space="preserve"> обучающихся выявил проблему высокой доли обучающихся с рисками учебной </w:t>
      </w:r>
      <w:proofErr w:type="spellStart"/>
      <w:r w:rsidRPr="00CE0C31">
        <w:rPr>
          <w:color w:val="000000"/>
          <w:sz w:val="24"/>
          <w:szCs w:val="24"/>
          <w:lang w:bidi="ru-RU"/>
        </w:rPr>
        <w:t>неуспешности</w:t>
      </w:r>
      <w:proofErr w:type="spellEnd"/>
      <w:r w:rsidRPr="00CE0C31">
        <w:rPr>
          <w:color w:val="000000"/>
          <w:sz w:val="24"/>
          <w:szCs w:val="24"/>
          <w:lang w:bidi="ru-RU"/>
        </w:rPr>
        <w:t>. Мы пришли к выводу, что для объективного анализа образовательных результатов ученика необходимо учитывать очень много факторов, таких, как: полная информация об образовании родителей школьников, их социальном статусе, о полноте семей учеников, о многодетных семьях и т.д. Как правило, проблемы, с которыми сталкиваются обучающиеся, зачастую имеют социальный характер. Это трудности, связанные с межличностными отношениями, эмоционально-волевой сферой, самосознанием и мировоззрением. Школа должна стать местом, где психологически комфортно, откуда не хочется уходить.</w:t>
      </w:r>
    </w:p>
    <w:p w:rsidR="00CB58D1" w:rsidRPr="00CE0C31" w:rsidRDefault="00CB58D1" w:rsidP="00CE0C31">
      <w:pPr>
        <w:pStyle w:val="20"/>
        <w:shd w:val="clear" w:color="auto" w:fill="auto"/>
        <w:spacing w:line="240" w:lineRule="auto"/>
        <w:ind w:left="-851" w:firstLine="851"/>
        <w:rPr>
          <w:sz w:val="24"/>
          <w:szCs w:val="24"/>
        </w:rPr>
      </w:pPr>
      <w:r w:rsidRPr="00CE0C31">
        <w:rPr>
          <w:sz w:val="24"/>
          <w:szCs w:val="24"/>
        </w:rPr>
        <w:t>Ситуацию осложняет снижение профессиональных дефицитов учителей в области использования современных технологий, педагогического сопровождения детей с рисками</w:t>
      </w:r>
      <w:r w:rsidR="00FC3B67">
        <w:rPr>
          <w:sz w:val="24"/>
          <w:szCs w:val="24"/>
        </w:rPr>
        <w:t xml:space="preserve"> низкой учебной мотивацией</w:t>
      </w:r>
      <w:r w:rsidRPr="00CE0C31">
        <w:rPr>
          <w:sz w:val="24"/>
          <w:szCs w:val="24"/>
        </w:rPr>
        <w:t>.</w:t>
      </w:r>
    </w:p>
    <w:p w:rsidR="006744FB" w:rsidRPr="00CE0C31" w:rsidRDefault="00B90464" w:rsidP="00CE0C31">
      <w:pPr>
        <w:pStyle w:val="10"/>
        <w:keepNext/>
        <w:keepLines/>
        <w:shd w:val="clear" w:color="auto" w:fill="auto"/>
        <w:spacing w:line="240" w:lineRule="auto"/>
        <w:ind w:left="-851" w:firstLine="851"/>
        <w:jc w:val="both"/>
        <w:rPr>
          <w:color w:val="000000"/>
          <w:sz w:val="24"/>
          <w:szCs w:val="24"/>
          <w:lang w:bidi="ru-RU"/>
        </w:rPr>
      </w:pPr>
      <w:bookmarkStart w:id="1" w:name="bookmark1"/>
      <w:r w:rsidRPr="00CE0C31">
        <w:rPr>
          <w:color w:val="000000"/>
          <w:sz w:val="24"/>
          <w:szCs w:val="24"/>
          <w:lang w:bidi="ru-RU"/>
        </w:rPr>
        <w:t>Описание решений</w:t>
      </w:r>
      <w:bookmarkEnd w:id="1"/>
    </w:p>
    <w:p w:rsidR="00CB58D1" w:rsidRPr="00CE0C31" w:rsidRDefault="00B90464" w:rsidP="00FC3B67">
      <w:pPr>
        <w:pStyle w:val="10"/>
        <w:keepNext/>
        <w:keepLines/>
        <w:shd w:val="clear" w:color="auto" w:fill="auto"/>
        <w:spacing w:line="240" w:lineRule="auto"/>
        <w:ind w:left="-851" w:firstLine="851"/>
        <w:rPr>
          <w:b w:val="0"/>
          <w:sz w:val="24"/>
          <w:szCs w:val="24"/>
          <w:lang w:bidi="ru-RU"/>
        </w:rPr>
      </w:pPr>
      <w:r w:rsidRPr="00CE0C31">
        <w:rPr>
          <w:b w:val="0"/>
          <w:color w:val="000000"/>
          <w:sz w:val="24"/>
          <w:szCs w:val="24"/>
          <w:lang w:bidi="ru-RU"/>
        </w:rPr>
        <w:t>Для решения данных проблем в рамках реализации про</w:t>
      </w:r>
      <w:r w:rsidR="00DA31D6" w:rsidRPr="00CE0C31">
        <w:rPr>
          <w:b w:val="0"/>
          <w:color w:val="000000"/>
          <w:sz w:val="24"/>
          <w:szCs w:val="24"/>
          <w:lang w:bidi="ru-RU"/>
        </w:rPr>
        <w:t xml:space="preserve">екта «500+» были </w:t>
      </w:r>
      <w:proofErr w:type="gramStart"/>
      <w:r w:rsidR="00DA31D6" w:rsidRPr="00CE0C31">
        <w:rPr>
          <w:b w:val="0"/>
          <w:color w:val="000000"/>
          <w:sz w:val="24"/>
          <w:szCs w:val="24"/>
          <w:lang w:bidi="ru-RU"/>
        </w:rPr>
        <w:t xml:space="preserve">разработаны </w:t>
      </w:r>
      <w:r w:rsidRPr="00CE0C31">
        <w:rPr>
          <w:b w:val="0"/>
          <w:color w:val="000000"/>
          <w:sz w:val="24"/>
          <w:szCs w:val="24"/>
          <w:lang w:bidi="ru-RU"/>
        </w:rPr>
        <w:t xml:space="preserve"> пр</w:t>
      </w:r>
      <w:r w:rsidR="00FC3B67">
        <w:rPr>
          <w:b w:val="0"/>
          <w:color w:val="000000"/>
          <w:sz w:val="24"/>
          <w:szCs w:val="24"/>
          <w:lang w:bidi="ru-RU"/>
        </w:rPr>
        <w:t>ограммы</w:t>
      </w:r>
      <w:proofErr w:type="gramEnd"/>
      <w:r w:rsidR="00FC3B67">
        <w:rPr>
          <w:b w:val="0"/>
          <w:color w:val="000000"/>
          <w:sz w:val="24"/>
          <w:szCs w:val="24"/>
          <w:lang w:bidi="ru-RU"/>
        </w:rPr>
        <w:t xml:space="preserve"> </w:t>
      </w:r>
      <w:proofErr w:type="spellStart"/>
      <w:r w:rsidR="00DA31D6" w:rsidRPr="00CE0C31">
        <w:rPr>
          <w:b w:val="0"/>
          <w:color w:val="000000"/>
          <w:sz w:val="24"/>
          <w:szCs w:val="24"/>
          <w:lang w:bidi="ru-RU"/>
        </w:rPr>
        <w:t>антирисковых</w:t>
      </w:r>
      <w:proofErr w:type="spellEnd"/>
      <w:r w:rsidR="00DA31D6" w:rsidRPr="00CE0C31">
        <w:rPr>
          <w:b w:val="0"/>
          <w:color w:val="000000"/>
          <w:sz w:val="24"/>
          <w:szCs w:val="24"/>
          <w:lang w:bidi="ru-RU"/>
        </w:rPr>
        <w:t xml:space="preserve"> </w:t>
      </w:r>
      <w:proofErr w:type="spellStart"/>
      <w:r w:rsidR="00DA31D6" w:rsidRPr="00CE0C31">
        <w:rPr>
          <w:b w:val="0"/>
          <w:color w:val="000000"/>
          <w:sz w:val="24"/>
          <w:szCs w:val="24"/>
          <w:lang w:bidi="ru-RU"/>
        </w:rPr>
        <w:t>мер</w:t>
      </w:r>
      <w:r w:rsidR="00FC3B67">
        <w:rPr>
          <w:b w:val="0"/>
          <w:color w:val="000000"/>
          <w:sz w:val="24"/>
          <w:szCs w:val="24"/>
          <w:lang w:bidi="ru-RU"/>
        </w:rPr>
        <w:t>:</w:t>
      </w:r>
      <w:r w:rsidR="00CB58D1" w:rsidRPr="00CE0C31">
        <w:rPr>
          <w:b w:val="0"/>
          <w:color w:val="000000"/>
          <w:sz w:val="24"/>
          <w:szCs w:val="24"/>
          <w:lang w:bidi="ru-RU"/>
        </w:rPr>
        <w:t>"</w:t>
      </w:r>
      <w:r w:rsidR="00FC3B67">
        <w:rPr>
          <w:b w:val="0"/>
          <w:color w:val="000000"/>
          <w:sz w:val="24"/>
          <w:szCs w:val="24"/>
          <w:lang w:bidi="ru-RU"/>
        </w:rPr>
        <w:t>Профессиональный</w:t>
      </w:r>
      <w:proofErr w:type="spellEnd"/>
      <w:r w:rsidR="00FC3B67">
        <w:rPr>
          <w:b w:val="0"/>
          <w:color w:val="000000"/>
          <w:sz w:val="24"/>
          <w:szCs w:val="24"/>
          <w:lang w:bidi="ru-RU"/>
        </w:rPr>
        <w:t xml:space="preserve"> рост. </w:t>
      </w:r>
      <w:r w:rsidR="00CB58D1" w:rsidRPr="00CE0C31">
        <w:rPr>
          <w:b w:val="0"/>
          <w:sz w:val="24"/>
          <w:szCs w:val="24"/>
        </w:rPr>
        <w:t xml:space="preserve">Программа повышения </w:t>
      </w:r>
      <w:proofErr w:type="spellStart"/>
      <w:r w:rsidR="00FC3B67">
        <w:rPr>
          <w:b w:val="0"/>
          <w:sz w:val="24"/>
          <w:szCs w:val="24"/>
        </w:rPr>
        <w:t>профессиональн</w:t>
      </w:r>
      <w:proofErr w:type="spellEnd"/>
      <w:r w:rsidR="00CB58D1" w:rsidRPr="00CE0C31">
        <w:rPr>
          <w:b w:val="0"/>
          <w:sz w:val="24"/>
          <w:szCs w:val="24"/>
        </w:rPr>
        <w:t xml:space="preserve"> компетентности педагогов</w:t>
      </w:r>
      <w:r w:rsidR="00CB58D1" w:rsidRPr="00CE0C31">
        <w:rPr>
          <w:b w:val="0"/>
          <w:bCs w:val="0"/>
          <w:sz w:val="24"/>
          <w:szCs w:val="24"/>
        </w:rPr>
        <w:t xml:space="preserve">", </w:t>
      </w:r>
      <w:r w:rsidR="00DA31D6" w:rsidRPr="00CE0C31">
        <w:rPr>
          <w:b w:val="0"/>
          <w:color w:val="000000"/>
          <w:sz w:val="24"/>
          <w:szCs w:val="24"/>
          <w:lang w:bidi="ru-RU"/>
        </w:rPr>
        <w:t>«Успех каждого ребенка.</w:t>
      </w:r>
      <w:r w:rsidR="00DA31D6" w:rsidRPr="00CE0C31">
        <w:rPr>
          <w:b w:val="0"/>
          <w:bCs w:val="0"/>
          <w:sz w:val="24"/>
          <w:szCs w:val="24"/>
        </w:rPr>
        <w:t xml:space="preserve"> </w:t>
      </w:r>
      <w:r w:rsidR="00DA31D6" w:rsidRPr="00CE0C31">
        <w:rPr>
          <w:b w:val="0"/>
          <w:sz w:val="24"/>
          <w:szCs w:val="24"/>
        </w:rPr>
        <w:t xml:space="preserve">Программа повышения учебной мотивации </w:t>
      </w:r>
      <w:r w:rsidR="00DA31D6" w:rsidRPr="00CE0C31">
        <w:rPr>
          <w:b w:val="0"/>
          <w:bCs w:val="0"/>
          <w:sz w:val="24"/>
          <w:szCs w:val="24"/>
        </w:rPr>
        <w:t>уча</w:t>
      </w:r>
      <w:r w:rsidR="00DA31D6" w:rsidRPr="00CE0C31">
        <w:rPr>
          <w:b w:val="0"/>
          <w:sz w:val="24"/>
          <w:szCs w:val="24"/>
        </w:rPr>
        <w:t>щихся</w:t>
      </w:r>
      <w:r w:rsidR="00DA31D6" w:rsidRPr="00CE0C31">
        <w:rPr>
          <w:b w:val="0"/>
          <w:color w:val="000000"/>
          <w:sz w:val="24"/>
          <w:szCs w:val="24"/>
          <w:lang w:bidi="ru-RU"/>
        </w:rPr>
        <w:t xml:space="preserve">» </w:t>
      </w:r>
      <w:r w:rsidR="00CB58D1" w:rsidRPr="00CE0C31">
        <w:rPr>
          <w:b w:val="0"/>
          <w:bCs w:val="0"/>
          <w:sz w:val="24"/>
          <w:szCs w:val="24"/>
        </w:rPr>
        <w:t>"</w:t>
      </w:r>
      <w:r w:rsidR="00DA31D6" w:rsidRPr="00CE0C31">
        <w:rPr>
          <w:b w:val="0"/>
          <w:bCs w:val="0"/>
          <w:sz w:val="24"/>
          <w:szCs w:val="24"/>
        </w:rPr>
        <w:t xml:space="preserve">, </w:t>
      </w:r>
      <w:r w:rsidR="00FC3B67">
        <w:rPr>
          <w:b w:val="0"/>
          <w:bCs w:val="0"/>
          <w:sz w:val="24"/>
          <w:szCs w:val="24"/>
        </w:rPr>
        <w:t>"</w:t>
      </w:r>
      <w:r w:rsidR="00DA31D6" w:rsidRPr="00CE0C31">
        <w:rPr>
          <w:b w:val="0"/>
          <w:color w:val="000000"/>
          <w:sz w:val="24"/>
          <w:szCs w:val="24"/>
          <w:lang w:bidi="ru-RU"/>
        </w:rPr>
        <w:t>Современная школа</w:t>
      </w:r>
      <w:r w:rsidR="00DA31D6" w:rsidRPr="00CE0C31">
        <w:rPr>
          <w:b w:val="0"/>
          <w:bCs w:val="0"/>
          <w:sz w:val="24"/>
          <w:szCs w:val="24"/>
        </w:rPr>
        <w:t>"</w:t>
      </w:r>
      <w:r w:rsidR="00DA31D6" w:rsidRPr="00CE0C31">
        <w:rPr>
          <w:b w:val="0"/>
          <w:color w:val="000000"/>
          <w:sz w:val="24"/>
          <w:szCs w:val="24"/>
          <w:lang w:bidi="ru-RU"/>
        </w:rPr>
        <w:t>(фактор риска «низкий уровень оснащения школы»)</w:t>
      </w:r>
      <w:r w:rsidR="00DA31D6" w:rsidRPr="00CE0C31">
        <w:rPr>
          <w:b w:val="0"/>
          <w:bCs w:val="0"/>
          <w:sz w:val="24"/>
          <w:szCs w:val="24"/>
        </w:rPr>
        <w:t>.</w:t>
      </w:r>
    </w:p>
    <w:p w:rsidR="006744FB" w:rsidRPr="00CE0C31" w:rsidRDefault="00B90464" w:rsidP="00CE0C31">
      <w:pPr>
        <w:pStyle w:val="20"/>
        <w:shd w:val="clear" w:color="auto" w:fill="auto"/>
        <w:spacing w:line="240" w:lineRule="auto"/>
        <w:ind w:left="-851" w:firstLine="851"/>
        <w:rPr>
          <w:color w:val="000000"/>
          <w:sz w:val="24"/>
          <w:szCs w:val="24"/>
          <w:lang w:bidi="ru-RU"/>
        </w:rPr>
      </w:pPr>
      <w:r w:rsidRPr="00CE0C31">
        <w:rPr>
          <w:color w:val="000000"/>
          <w:sz w:val="24"/>
          <w:szCs w:val="24"/>
          <w:lang w:bidi="ru-RU"/>
        </w:rPr>
        <w:t>Каждая программа включает комплекс мер и мероприятий, позволяющих снизить выявленные риски.</w:t>
      </w:r>
    </w:p>
    <w:p w:rsidR="006744FB" w:rsidRPr="00CE0C31" w:rsidRDefault="00DA31D6" w:rsidP="00CE0C31">
      <w:pPr>
        <w:pStyle w:val="20"/>
        <w:shd w:val="clear" w:color="auto" w:fill="auto"/>
        <w:spacing w:line="240" w:lineRule="auto"/>
        <w:ind w:left="-851" w:firstLine="851"/>
        <w:rPr>
          <w:sz w:val="24"/>
          <w:szCs w:val="24"/>
        </w:rPr>
      </w:pPr>
      <w:r w:rsidRPr="00CE0C31">
        <w:rPr>
          <w:sz w:val="24"/>
          <w:szCs w:val="24"/>
        </w:rPr>
        <w:t xml:space="preserve">Программа </w:t>
      </w:r>
      <w:r w:rsidR="006744FB" w:rsidRPr="00CE0C31">
        <w:rPr>
          <w:sz w:val="24"/>
          <w:szCs w:val="24"/>
        </w:rPr>
        <w:t>"П</w:t>
      </w:r>
      <w:r w:rsidRPr="00CE0C31">
        <w:rPr>
          <w:sz w:val="24"/>
          <w:szCs w:val="24"/>
        </w:rPr>
        <w:t>овышения профессиональной компетентности педагогов</w:t>
      </w:r>
      <w:r w:rsidR="006744FB" w:rsidRPr="00CE0C31">
        <w:rPr>
          <w:sz w:val="24"/>
          <w:szCs w:val="24"/>
        </w:rPr>
        <w:t>"</w:t>
      </w:r>
      <w:r w:rsidRPr="00CE0C31">
        <w:rPr>
          <w:sz w:val="24"/>
          <w:szCs w:val="24"/>
        </w:rPr>
        <w:t xml:space="preserve"> позволяет </w:t>
      </w:r>
      <w:r w:rsidRPr="00CE0C31">
        <w:rPr>
          <w:color w:val="000000"/>
          <w:sz w:val="24"/>
          <w:szCs w:val="24"/>
        </w:rPr>
        <w:t>участие в дополнительной профессиональной программе в рамках реализации федерального проекта «Учитель будущего»</w:t>
      </w:r>
      <w:r w:rsidR="006744FB" w:rsidRPr="00CE0C31">
        <w:rPr>
          <w:color w:val="000000"/>
          <w:sz w:val="24"/>
          <w:szCs w:val="24"/>
        </w:rPr>
        <w:t>, прохождени</w:t>
      </w:r>
      <w:r w:rsidR="00FC3B67">
        <w:rPr>
          <w:color w:val="000000"/>
          <w:sz w:val="24"/>
          <w:szCs w:val="24"/>
        </w:rPr>
        <w:t>е КПК, обучения и переподготовку</w:t>
      </w:r>
      <w:r w:rsidR="006744FB" w:rsidRPr="00CE0C31">
        <w:rPr>
          <w:color w:val="000000"/>
          <w:sz w:val="24"/>
          <w:szCs w:val="24"/>
        </w:rPr>
        <w:t xml:space="preserve"> учителей, участие в </w:t>
      </w:r>
      <w:proofErr w:type="spellStart"/>
      <w:r w:rsidR="006744FB" w:rsidRPr="00CE0C31">
        <w:rPr>
          <w:color w:val="000000"/>
          <w:sz w:val="24"/>
          <w:szCs w:val="24"/>
        </w:rPr>
        <w:t>инт</w:t>
      </w:r>
      <w:r w:rsidR="00FC3B67">
        <w:rPr>
          <w:color w:val="000000"/>
          <w:sz w:val="24"/>
          <w:szCs w:val="24"/>
        </w:rPr>
        <w:t>енсиве</w:t>
      </w:r>
      <w:proofErr w:type="spellEnd"/>
      <w:r w:rsidR="00FC3B67">
        <w:rPr>
          <w:color w:val="000000"/>
          <w:sz w:val="24"/>
          <w:szCs w:val="24"/>
        </w:rPr>
        <w:t xml:space="preserve"> «Я учитель», что позволяет</w:t>
      </w:r>
      <w:r w:rsidR="006744FB" w:rsidRPr="00CE0C31">
        <w:rPr>
          <w:color w:val="000000"/>
          <w:sz w:val="24"/>
          <w:szCs w:val="24"/>
        </w:rPr>
        <w:t xml:space="preserve"> </w:t>
      </w:r>
      <w:r w:rsidR="006744FB" w:rsidRPr="00CE0C31">
        <w:rPr>
          <w:sz w:val="24"/>
          <w:szCs w:val="24"/>
        </w:rPr>
        <w:t>снижению профессиональных дефицитов учителей.</w:t>
      </w:r>
    </w:p>
    <w:p w:rsidR="006744FB" w:rsidRPr="00CE0C31" w:rsidRDefault="00B90464" w:rsidP="00CE0C31">
      <w:pPr>
        <w:pStyle w:val="20"/>
        <w:shd w:val="clear" w:color="auto" w:fill="auto"/>
        <w:spacing w:line="240" w:lineRule="auto"/>
        <w:ind w:left="-851" w:firstLine="851"/>
        <w:rPr>
          <w:color w:val="000000"/>
          <w:sz w:val="24"/>
          <w:szCs w:val="24"/>
        </w:rPr>
      </w:pPr>
      <w:r w:rsidRPr="00CE0C31">
        <w:rPr>
          <w:color w:val="000000"/>
          <w:sz w:val="24"/>
          <w:szCs w:val="24"/>
          <w:lang w:bidi="ru-RU"/>
        </w:rPr>
        <w:t>Программа «Современная школа»</w:t>
      </w:r>
      <w:r w:rsidR="006744FB" w:rsidRPr="00CE0C31">
        <w:rPr>
          <w:b/>
          <w:bCs/>
          <w:sz w:val="24"/>
          <w:szCs w:val="24"/>
        </w:rPr>
        <w:t xml:space="preserve"> </w:t>
      </w:r>
      <w:r w:rsidR="006744FB" w:rsidRPr="00CE0C31">
        <w:rPr>
          <w:bCs/>
          <w:sz w:val="24"/>
          <w:szCs w:val="24"/>
        </w:rPr>
        <w:t>"</w:t>
      </w:r>
      <w:r w:rsidR="006744FB" w:rsidRPr="00CE0C31">
        <w:rPr>
          <w:color w:val="000000"/>
          <w:sz w:val="24"/>
          <w:szCs w:val="24"/>
          <w:lang w:bidi="ru-RU"/>
        </w:rPr>
        <w:t>(фактор риска «низкий уровень оснащения школы»)</w:t>
      </w:r>
      <w:r w:rsidR="006744FB" w:rsidRPr="00CE0C31">
        <w:rPr>
          <w:bCs/>
          <w:sz w:val="24"/>
          <w:szCs w:val="24"/>
        </w:rPr>
        <w:t xml:space="preserve"> </w:t>
      </w:r>
      <w:r w:rsidR="006744FB" w:rsidRPr="00CE0C31">
        <w:rPr>
          <w:color w:val="000000"/>
          <w:sz w:val="24"/>
          <w:szCs w:val="24"/>
          <w:lang w:bidi="ru-RU"/>
        </w:rPr>
        <w:t>предполагает обновление  лабораторного оборудования кабинетов</w:t>
      </w:r>
      <w:r w:rsidRPr="00CE0C31">
        <w:rPr>
          <w:color w:val="000000"/>
          <w:sz w:val="24"/>
          <w:szCs w:val="24"/>
          <w:lang w:bidi="ru-RU"/>
        </w:rPr>
        <w:t xml:space="preserve"> физики, </w:t>
      </w:r>
      <w:r w:rsidR="00DA31D6" w:rsidRPr="00CE0C31">
        <w:rPr>
          <w:color w:val="000000"/>
          <w:sz w:val="24"/>
          <w:szCs w:val="24"/>
          <w:lang w:bidi="ru-RU"/>
        </w:rPr>
        <w:t xml:space="preserve">биологии, технологии, </w:t>
      </w:r>
      <w:r w:rsidR="006744FB" w:rsidRPr="00CE0C31">
        <w:rPr>
          <w:color w:val="000000"/>
          <w:sz w:val="24"/>
          <w:szCs w:val="24"/>
          <w:lang w:bidi="ru-RU"/>
        </w:rPr>
        <w:t xml:space="preserve">обновление </w:t>
      </w:r>
      <w:r w:rsidRPr="00CE0C31">
        <w:rPr>
          <w:color w:val="000000"/>
          <w:sz w:val="24"/>
          <w:szCs w:val="24"/>
          <w:lang w:bidi="ru-RU"/>
        </w:rPr>
        <w:t xml:space="preserve"> фонд</w:t>
      </w:r>
      <w:r w:rsidR="006744FB" w:rsidRPr="00CE0C31">
        <w:rPr>
          <w:color w:val="000000"/>
          <w:sz w:val="24"/>
          <w:szCs w:val="24"/>
          <w:lang w:bidi="ru-RU"/>
        </w:rPr>
        <w:t xml:space="preserve">а </w:t>
      </w:r>
      <w:r w:rsidRPr="00CE0C31">
        <w:rPr>
          <w:color w:val="000000"/>
          <w:sz w:val="24"/>
          <w:szCs w:val="24"/>
          <w:lang w:bidi="ru-RU"/>
        </w:rPr>
        <w:t xml:space="preserve"> учреждения электронными (цифровыми) образовательными ресурсами</w:t>
      </w:r>
      <w:r w:rsidR="006744FB" w:rsidRPr="00CE0C31">
        <w:rPr>
          <w:color w:val="000000"/>
          <w:sz w:val="24"/>
          <w:szCs w:val="24"/>
          <w:lang w:bidi="ru-RU"/>
        </w:rPr>
        <w:t>, о</w:t>
      </w:r>
      <w:r w:rsidR="006744FB" w:rsidRPr="00CE0C31">
        <w:rPr>
          <w:sz w:val="24"/>
          <w:szCs w:val="24"/>
        </w:rPr>
        <w:t xml:space="preserve">беспечение оборудования для </w:t>
      </w:r>
      <w:proofErr w:type="spellStart"/>
      <w:r w:rsidR="006744FB" w:rsidRPr="00CE0C31">
        <w:rPr>
          <w:sz w:val="24"/>
          <w:szCs w:val="24"/>
        </w:rPr>
        <w:t>интернет-соединения</w:t>
      </w:r>
      <w:proofErr w:type="spellEnd"/>
      <w:r w:rsidR="006744FB" w:rsidRPr="00CE0C31">
        <w:rPr>
          <w:sz w:val="24"/>
          <w:szCs w:val="24"/>
        </w:rPr>
        <w:t xml:space="preserve"> в кабинетах школы, оснащение кабинетов информатики, технологии, биологии путём участия в проекте </w:t>
      </w:r>
      <w:r w:rsidR="006744FB" w:rsidRPr="00CE0C31">
        <w:rPr>
          <w:color w:val="000000"/>
          <w:sz w:val="24"/>
          <w:szCs w:val="24"/>
        </w:rPr>
        <w:t xml:space="preserve">«Точка роста».Оборудование спортивной площадки школы в рамках проекта "Спортивная площадка - здоровое поколение детей". </w:t>
      </w:r>
    </w:p>
    <w:p w:rsidR="00B90464" w:rsidRPr="00CE0C31" w:rsidRDefault="00B90464" w:rsidP="00CE0C31">
      <w:pPr>
        <w:pStyle w:val="20"/>
        <w:shd w:val="clear" w:color="auto" w:fill="auto"/>
        <w:spacing w:line="240" w:lineRule="auto"/>
        <w:ind w:left="-851" w:firstLine="851"/>
        <w:rPr>
          <w:sz w:val="24"/>
          <w:szCs w:val="24"/>
        </w:rPr>
      </w:pPr>
      <w:r w:rsidRPr="00CE0C31">
        <w:rPr>
          <w:color w:val="000000"/>
          <w:sz w:val="24"/>
          <w:szCs w:val="24"/>
          <w:lang w:bidi="ru-RU"/>
        </w:rPr>
        <w:t>Программа «Успех каждого ребенка</w:t>
      </w:r>
      <w:r w:rsidR="006744FB" w:rsidRPr="00CE0C31">
        <w:rPr>
          <w:color w:val="000000"/>
          <w:sz w:val="24"/>
          <w:szCs w:val="24"/>
          <w:lang w:bidi="ru-RU"/>
        </w:rPr>
        <w:t xml:space="preserve">. </w:t>
      </w:r>
      <w:r w:rsidR="006744FB" w:rsidRPr="00CE0C31">
        <w:rPr>
          <w:bCs/>
          <w:sz w:val="24"/>
          <w:szCs w:val="24"/>
        </w:rPr>
        <w:t>Программа повышения учебной мотивации учащихся</w:t>
      </w:r>
      <w:r w:rsidRPr="00CE0C31">
        <w:rPr>
          <w:color w:val="000000"/>
          <w:sz w:val="24"/>
          <w:szCs w:val="24"/>
          <w:lang w:bidi="ru-RU"/>
        </w:rPr>
        <w:t>» предполагает активную комплексную работу со всеми участниками образовательных отношений для уме</w:t>
      </w:r>
      <w:r w:rsidR="00FC3B67">
        <w:rPr>
          <w:color w:val="000000"/>
          <w:sz w:val="24"/>
          <w:szCs w:val="24"/>
          <w:lang w:bidi="ru-RU"/>
        </w:rPr>
        <w:t>ньшения доли учащихся с рисками низкой учебной мотивации</w:t>
      </w:r>
      <w:r w:rsidRPr="00CE0C31">
        <w:rPr>
          <w:color w:val="000000"/>
          <w:sz w:val="24"/>
          <w:szCs w:val="24"/>
          <w:lang w:bidi="ru-RU"/>
        </w:rPr>
        <w:t xml:space="preserve">: на основе </w:t>
      </w:r>
      <w:r w:rsidRPr="00CE0C31">
        <w:rPr>
          <w:color w:val="000000"/>
          <w:sz w:val="24"/>
          <w:szCs w:val="24"/>
          <w:lang w:bidi="ru-RU"/>
        </w:rPr>
        <w:lastRenderedPageBreak/>
        <w:t xml:space="preserve">диагностики выявить причины и пути преодоления учебной </w:t>
      </w:r>
      <w:proofErr w:type="spellStart"/>
      <w:r w:rsidRPr="00CE0C31">
        <w:rPr>
          <w:color w:val="000000"/>
          <w:sz w:val="24"/>
          <w:szCs w:val="24"/>
          <w:lang w:bidi="ru-RU"/>
        </w:rPr>
        <w:t>неуспешности</w:t>
      </w:r>
      <w:proofErr w:type="spellEnd"/>
      <w:r w:rsidRPr="00CE0C31">
        <w:rPr>
          <w:color w:val="000000"/>
          <w:sz w:val="24"/>
          <w:szCs w:val="24"/>
          <w:lang w:bidi="ru-RU"/>
        </w:rPr>
        <w:t xml:space="preserve">, реализовать индивидуальные траектории обучения школьников с учетом их индивидуальных и личностных особенностей, повысить профессиональные компетенции педагогов, создать систему эффективных современных педагогических инструментов преодоления образовательной </w:t>
      </w:r>
      <w:proofErr w:type="spellStart"/>
      <w:r w:rsidRPr="00CE0C31">
        <w:rPr>
          <w:color w:val="000000"/>
          <w:sz w:val="24"/>
          <w:szCs w:val="24"/>
          <w:lang w:bidi="ru-RU"/>
        </w:rPr>
        <w:t>неуспешности</w:t>
      </w:r>
      <w:proofErr w:type="spellEnd"/>
      <w:r w:rsidRPr="00CE0C31">
        <w:rPr>
          <w:color w:val="000000"/>
          <w:sz w:val="24"/>
          <w:szCs w:val="24"/>
          <w:lang w:bidi="ru-RU"/>
        </w:rPr>
        <w:t>, повернуть родителей лицом к школе за счет «включенности» родителей в образовательный процесс</w:t>
      </w:r>
      <w:r w:rsidR="009B1865" w:rsidRPr="00CE0C31">
        <w:rPr>
          <w:color w:val="000000"/>
          <w:sz w:val="24"/>
          <w:szCs w:val="24"/>
          <w:lang w:bidi="ru-RU"/>
        </w:rPr>
        <w:t xml:space="preserve">, что позволит </w:t>
      </w:r>
      <w:r w:rsidR="009B1865" w:rsidRPr="00CE0C31">
        <w:rPr>
          <w:sz w:val="24"/>
          <w:szCs w:val="24"/>
        </w:rPr>
        <w:t>снижение доли учащихся с низкой учебной мотивацией до 5-7%.</w:t>
      </w:r>
    </w:p>
    <w:p w:rsidR="00B90464" w:rsidRPr="00CE0C31" w:rsidRDefault="00B90464" w:rsidP="00CE0C31">
      <w:pPr>
        <w:pStyle w:val="40"/>
        <w:shd w:val="clear" w:color="auto" w:fill="auto"/>
        <w:spacing w:line="240" w:lineRule="auto"/>
        <w:ind w:left="-851" w:firstLine="851"/>
        <w:rPr>
          <w:sz w:val="24"/>
          <w:szCs w:val="24"/>
        </w:rPr>
      </w:pPr>
      <w:r w:rsidRPr="00CE0C31">
        <w:rPr>
          <w:color w:val="000000"/>
          <w:sz w:val="24"/>
          <w:szCs w:val="24"/>
          <w:lang w:bidi="ru-RU"/>
        </w:rPr>
        <w:t>Описание результата</w:t>
      </w:r>
    </w:p>
    <w:p w:rsidR="009B1865" w:rsidRPr="00CE0C31" w:rsidRDefault="00B90464" w:rsidP="00CE0C31">
      <w:pPr>
        <w:pStyle w:val="20"/>
        <w:shd w:val="clear" w:color="auto" w:fill="auto"/>
        <w:spacing w:line="240" w:lineRule="auto"/>
        <w:ind w:left="-851" w:firstLine="851"/>
        <w:rPr>
          <w:color w:val="000000"/>
          <w:sz w:val="24"/>
          <w:szCs w:val="24"/>
          <w:lang w:bidi="ru-RU"/>
        </w:rPr>
      </w:pPr>
      <w:r w:rsidRPr="00CE0C31">
        <w:rPr>
          <w:color w:val="000000"/>
          <w:sz w:val="24"/>
          <w:szCs w:val="24"/>
          <w:lang w:bidi="ru-RU"/>
        </w:rPr>
        <w:t>В процессе работы в рамках проекта на первом этапе усилия руководства</w:t>
      </w:r>
      <w:r w:rsidR="009B1865" w:rsidRPr="00CE0C31">
        <w:rPr>
          <w:color w:val="000000"/>
          <w:sz w:val="24"/>
          <w:szCs w:val="24"/>
          <w:lang w:bidi="ru-RU"/>
        </w:rPr>
        <w:t>, педагогов</w:t>
      </w:r>
      <w:r w:rsidRPr="00CE0C31">
        <w:rPr>
          <w:color w:val="000000"/>
          <w:sz w:val="24"/>
          <w:szCs w:val="24"/>
          <w:lang w:bidi="ru-RU"/>
        </w:rPr>
        <w:t xml:space="preserve"> школы и куратора были сконцентрированы на определении причин выявленных проблем и определения пути выхода из данной ситуации. Все участники образовательных отношений были включены в работу (педагоги, учащиеся и их родители (законные представители). </w:t>
      </w:r>
    </w:p>
    <w:p w:rsidR="009B1865" w:rsidRPr="00CE0C31" w:rsidRDefault="00B90464" w:rsidP="00CE0C31">
      <w:pPr>
        <w:pStyle w:val="20"/>
        <w:shd w:val="clear" w:color="auto" w:fill="auto"/>
        <w:spacing w:line="240" w:lineRule="auto"/>
        <w:ind w:left="-851" w:firstLine="851"/>
        <w:rPr>
          <w:color w:val="000000"/>
          <w:sz w:val="24"/>
          <w:szCs w:val="24"/>
          <w:lang w:bidi="ru-RU"/>
        </w:rPr>
      </w:pPr>
      <w:r w:rsidRPr="00CE0C31">
        <w:rPr>
          <w:color w:val="000000"/>
          <w:sz w:val="24"/>
          <w:szCs w:val="24"/>
          <w:lang w:bidi="ru-RU"/>
        </w:rPr>
        <w:t xml:space="preserve">Использовались различные методы сбора информации: беседы, анкетирование, социальный опрос и т.д. </w:t>
      </w:r>
    </w:p>
    <w:p w:rsidR="009B1865" w:rsidRPr="00CE0C31" w:rsidRDefault="00B90464" w:rsidP="00CE0C31">
      <w:pPr>
        <w:pStyle w:val="20"/>
        <w:shd w:val="clear" w:color="auto" w:fill="auto"/>
        <w:spacing w:line="240" w:lineRule="auto"/>
        <w:ind w:left="-851" w:firstLine="851"/>
        <w:rPr>
          <w:color w:val="000000"/>
          <w:sz w:val="24"/>
          <w:szCs w:val="24"/>
          <w:lang w:bidi="ru-RU"/>
        </w:rPr>
      </w:pPr>
      <w:r w:rsidRPr="00CE0C31">
        <w:rPr>
          <w:color w:val="000000"/>
          <w:sz w:val="24"/>
          <w:szCs w:val="24"/>
          <w:lang w:bidi="ru-RU"/>
        </w:rPr>
        <w:t xml:space="preserve">Для решения проблемы задействованы ресурсы не только образовательной </w:t>
      </w:r>
      <w:r w:rsidR="00FC3B67">
        <w:rPr>
          <w:color w:val="000000"/>
          <w:sz w:val="24"/>
          <w:szCs w:val="24"/>
          <w:lang w:bidi="ru-RU"/>
        </w:rPr>
        <w:t>организации</w:t>
      </w:r>
      <w:r w:rsidRPr="00CE0C31">
        <w:rPr>
          <w:color w:val="000000"/>
          <w:sz w:val="24"/>
          <w:szCs w:val="24"/>
          <w:lang w:bidi="ru-RU"/>
        </w:rPr>
        <w:t>,</w:t>
      </w:r>
      <w:r w:rsidR="009B1865" w:rsidRPr="00CE0C31">
        <w:rPr>
          <w:color w:val="000000"/>
          <w:sz w:val="24"/>
          <w:szCs w:val="24"/>
          <w:lang w:bidi="ru-RU"/>
        </w:rPr>
        <w:t xml:space="preserve"> но и муниципалитета (психолог РУО)</w:t>
      </w:r>
      <w:r w:rsidR="00FC3B67">
        <w:rPr>
          <w:color w:val="000000"/>
          <w:sz w:val="24"/>
          <w:szCs w:val="24"/>
          <w:lang w:bidi="ru-RU"/>
        </w:rPr>
        <w:t>,</w:t>
      </w:r>
      <w:r w:rsidRPr="00CE0C31">
        <w:rPr>
          <w:color w:val="000000"/>
          <w:sz w:val="24"/>
          <w:szCs w:val="24"/>
          <w:lang w:bidi="ru-RU"/>
        </w:rPr>
        <w:t xml:space="preserve"> активно работали с педагоги</w:t>
      </w:r>
      <w:r w:rsidR="009B1865" w:rsidRPr="00CE0C31">
        <w:rPr>
          <w:color w:val="000000"/>
          <w:sz w:val="24"/>
          <w:szCs w:val="24"/>
          <w:lang w:bidi="ru-RU"/>
        </w:rPr>
        <w:t>ческим коллективом и учащимися</w:t>
      </w:r>
      <w:r w:rsidR="00FC3B67">
        <w:rPr>
          <w:color w:val="000000"/>
          <w:sz w:val="24"/>
          <w:szCs w:val="24"/>
          <w:lang w:bidi="ru-RU"/>
        </w:rPr>
        <w:t>, их законными представителями - родителями</w:t>
      </w:r>
      <w:r w:rsidRPr="00CE0C31">
        <w:rPr>
          <w:color w:val="000000"/>
          <w:sz w:val="24"/>
          <w:szCs w:val="24"/>
          <w:lang w:bidi="ru-RU"/>
        </w:rPr>
        <w:t xml:space="preserve">. </w:t>
      </w:r>
    </w:p>
    <w:p w:rsidR="009B1865" w:rsidRPr="00CE0C31" w:rsidRDefault="00B90464" w:rsidP="00CE0C31">
      <w:pPr>
        <w:pStyle w:val="20"/>
        <w:shd w:val="clear" w:color="auto" w:fill="auto"/>
        <w:spacing w:line="240" w:lineRule="auto"/>
        <w:ind w:left="-851" w:firstLine="851"/>
        <w:rPr>
          <w:color w:val="000000"/>
          <w:sz w:val="24"/>
          <w:szCs w:val="24"/>
          <w:lang w:bidi="ru-RU"/>
        </w:rPr>
      </w:pPr>
      <w:r w:rsidRPr="00CE0C31">
        <w:rPr>
          <w:color w:val="000000"/>
          <w:sz w:val="24"/>
          <w:szCs w:val="24"/>
          <w:lang w:bidi="ru-RU"/>
        </w:rPr>
        <w:t xml:space="preserve">На заседании рабочей группы еженедельно проводился мониторинг реализации дорожной карты проекта «500+». </w:t>
      </w:r>
    </w:p>
    <w:p w:rsidR="009B1865" w:rsidRPr="00CE0C31" w:rsidRDefault="00B90464" w:rsidP="00CE0C31">
      <w:pPr>
        <w:pStyle w:val="20"/>
        <w:shd w:val="clear" w:color="auto" w:fill="auto"/>
        <w:spacing w:line="240" w:lineRule="auto"/>
        <w:ind w:left="-851" w:firstLine="851"/>
        <w:rPr>
          <w:color w:val="000000"/>
          <w:sz w:val="24"/>
          <w:szCs w:val="24"/>
          <w:lang w:bidi="ru-RU"/>
        </w:rPr>
      </w:pPr>
      <w:r w:rsidRPr="00CE0C31">
        <w:rPr>
          <w:color w:val="000000"/>
          <w:sz w:val="24"/>
          <w:szCs w:val="24"/>
          <w:lang w:bidi="ru-RU"/>
        </w:rPr>
        <w:t xml:space="preserve"> Проведя мониторинг первого </w:t>
      </w:r>
      <w:r w:rsidR="009B1865" w:rsidRPr="00CE0C31">
        <w:rPr>
          <w:color w:val="000000"/>
          <w:sz w:val="24"/>
          <w:szCs w:val="24"/>
          <w:lang w:bidi="ru-RU"/>
        </w:rPr>
        <w:t>этапа работы в проекте уже видны существенные сдвиги</w:t>
      </w:r>
      <w:r w:rsidRPr="00CE0C31">
        <w:rPr>
          <w:color w:val="000000"/>
          <w:sz w:val="24"/>
          <w:szCs w:val="24"/>
          <w:lang w:bidi="ru-RU"/>
        </w:rPr>
        <w:t xml:space="preserve">. Анализ результатов ВПР 2021 показал повышение абсолютной успеваемости по всем предметам. Дети совместно с родителями с удовольствием включаются </w:t>
      </w:r>
      <w:r w:rsidR="00FC3B67">
        <w:rPr>
          <w:color w:val="000000"/>
          <w:sz w:val="24"/>
          <w:szCs w:val="24"/>
          <w:lang w:bidi="ru-RU"/>
        </w:rPr>
        <w:t xml:space="preserve">в деятельность по повышению учебной мотивации, </w:t>
      </w:r>
      <w:r w:rsidRPr="00CE0C31">
        <w:rPr>
          <w:color w:val="000000"/>
          <w:sz w:val="24"/>
          <w:szCs w:val="24"/>
          <w:lang w:bidi="ru-RU"/>
        </w:rPr>
        <w:t>во внеурочную деятельн</w:t>
      </w:r>
      <w:r w:rsidR="009B1865" w:rsidRPr="00CE0C31">
        <w:rPr>
          <w:color w:val="000000"/>
          <w:sz w:val="24"/>
          <w:szCs w:val="24"/>
          <w:lang w:bidi="ru-RU"/>
        </w:rPr>
        <w:t>ость по благоустройству школьной спортивной площадки, школьных</w:t>
      </w:r>
      <w:r w:rsidR="00FC3B67">
        <w:rPr>
          <w:color w:val="000000"/>
          <w:sz w:val="24"/>
          <w:szCs w:val="24"/>
          <w:lang w:bidi="ru-RU"/>
        </w:rPr>
        <w:t xml:space="preserve"> кабинетов, территории школы, проведению мероприятий.</w:t>
      </w:r>
      <w:r w:rsidRPr="00CE0C31">
        <w:rPr>
          <w:color w:val="000000"/>
          <w:sz w:val="24"/>
          <w:szCs w:val="24"/>
          <w:lang w:bidi="ru-RU"/>
        </w:rPr>
        <w:t xml:space="preserve"> </w:t>
      </w:r>
    </w:p>
    <w:p w:rsidR="00530EC3" w:rsidRDefault="009B1865" w:rsidP="00CE0C31">
      <w:pPr>
        <w:pStyle w:val="20"/>
        <w:shd w:val="clear" w:color="auto" w:fill="auto"/>
        <w:spacing w:line="240" w:lineRule="auto"/>
        <w:ind w:left="-851" w:firstLine="851"/>
        <w:rPr>
          <w:sz w:val="24"/>
          <w:szCs w:val="24"/>
        </w:rPr>
      </w:pPr>
      <w:r w:rsidRPr="00CE0C31">
        <w:rPr>
          <w:sz w:val="24"/>
          <w:szCs w:val="24"/>
        </w:rPr>
        <w:t>П</w:t>
      </w:r>
      <w:r w:rsidRPr="00CE0C31">
        <w:rPr>
          <w:color w:val="000000"/>
          <w:sz w:val="24"/>
          <w:szCs w:val="24"/>
          <w:lang w:bidi="ru-RU"/>
        </w:rPr>
        <w:t>оложительная динамика</w:t>
      </w:r>
      <w:r w:rsidRPr="00CE0C31">
        <w:rPr>
          <w:sz w:val="24"/>
          <w:szCs w:val="24"/>
        </w:rPr>
        <w:t xml:space="preserve"> даёт основания коллективу учителей принимать все необходимые меры по оказанию помощи детям, находящимся в трудной жизненной </w:t>
      </w:r>
      <w:proofErr w:type="gramStart"/>
      <w:r w:rsidRPr="00CE0C31">
        <w:rPr>
          <w:sz w:val="24"/>
          <w:szCs w:val="24"/>
        </w:rPr>
        <w:t>ситуации,  повышать</w:t>
      </w:r>
      <w:proofErr w:type="gramEnd"/>
      <w:r w:rsidRPr="00CE0C31">
        <w:rPr>
          <w:sz w:val="24"/>
          <w:szCs w:val="24"/>
        </w:rPr>
        <w:t xml:space="preserve"> мотивацию к обучению и продолжению получения образования. </w:t>
      </w:r>
    </w:p>
    <w:p w:rsidR="00530EC3" w:rsidRDefault="00CE0C31" w:rsidP="00CE0C31">
      <w:pPr>
        <w:pStyle w:val="20"/>
        <w:shd w:val="clear" w:color="auto" w:fill="auto"/>
        <w:spacing w:line="240" w:lineRule="auto"/>
        <w:ind w:left="-851" w:firstLine="851"/>
        <w:rPr>
          <w:color w:val="000000"/>
          <w:sz w:val="24"/>
          <w:szCs w:val="24"/>
          <w:lang w:bidi="ru-RU"/>
        </w:rPr>
      </w:pPr>
      <w:r w:rsidRPr="00CE0C31">
        <w:rPr>
          <w:color w:val="000000"/>
          <w:sz w:val="24"/>
          <w:szCs w:val="24"/>
          <w:lang w:bidi="ru-RU"/>
        </w:rPr>
        <w:t>Весь педагогический коллектив</w:t>
      </w:r>
      <w:r w:rsidR="00B90464" w:rsidRPr="00CE0C31">
        <w:rPr>
          <w:color w:val="000000"/>
          <w:sz w:val="24"/>
          <w:szCs w:val="24"/>
          <w:lang w:bidi="ru-RU"/>
        </w:rPr>
        <w:t xml:space="preserve"> готовы к изменениям и активно работают по реализации мероприятий проекта. </w:t>
      </w:r>
    </w:p>
    <w:p w:rsidR="00B90464" w:rsidRPr="00CE0C31" w:rsidRDefault="00B90464" w:rsidP="00CE0C31">
      <w:pPr>
        <w:pStyle w:val="20"/>
        <w:shd w:val="clear" w:color="auto" w:fill="auto"/>
        <w:spacing w:line="240" w:lineRule="auto"/>
        <w:ind w:left="-851" w:firstLine="851"/>
        <w:rPr>
          <w:sz w:val="24"/>
          <w:szCs w:val="24"/>
        </w:rPr>
      </w:pPr>
      <w:r w:rsidRPr="00CE0C31">
        <w:rPr>
          <w:color w:val="000000"/>
          <w:sz w:val="24"/>
          <w:szCs w:val="24"/>
          <w:lang w:bidi="ru-RU"/>
        </w:rPr>
        <w:t>Видим</w:t>
      </w:r>
      <w:r w:rsidR="00530EC3">
        <w:rPr>
          <w:color w:val="000000"/>
          <w:sz w:val="24"/>
          <w:szCs w:val="24"/>
          <w:lang w:bidi="ru-RU"/>
        </w:rPr>
        <w:t xml:space="preserve"> и уверены в том</w:t>
      </w:r>
      <w:r w:rsidRPr="00CE0C31">
        <w:rPr>
          <w:color w:val="000000"/>
          <w:sz w:val="24"/>
          <w:szCs w:val="24"/>
          <w:lang w:bidi="ru-RU"/>
        </w:rPr>
        <w:t>, что цели поставлены реальные, результаты достижимые.</w:t>
      </w:r>
    </w:p>
    <w:p w:rsidR="00B90464" w:rsidRPr="00B669D3" w:rsidRDefault="00B90464" w:rsidP="00B669D3">
      <w:pPr>
        <w:pStyle w:val="short-desctext"/>
        <w:spacing w:before="0" w:beforeAutospacing="0" w:after="0" w:afterAutospacing="0" w:line="276" w:lineRule="auto"/>
        <w:ind w:left="-567"/>
        <w:rPr>
          <w:color w:val="000000"/>
        </w:rPr>
      </w:pPr>
    </w:p>
    <w:p w:rsidR="002C7D50" w:rsidRPr="00B669D3" w:rsidRDefault="00982A67" w:rsidP="00B669D3">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Материалы по результатам работы ОУ размещены на сайте школы </w:t>
      </w:r>
      <w:bookmarkStart w:id="2" w:name="_GoBack"/>
      <w:bookmarkEnd w:id="2"/>
    </w:p>
    <w:p w:rsidR="008718AB" w:rsidRPr="00B669D3" w:rsidRDefault="008718AB" w:rsidP="00B669D3">
      <w:pPr>
        <w:spacing w:after="0"/>
        <w:ind w:left="-567"/>
        <w:rPr>
          <w:rFonts w:ascii="Times New Roman" w:hAnsi="Times New Roman" w:cs="Times New Roman"/>
          <w:sz w:val="24"/>
          <w:szCs w:val="24"/>
        </w:rPr>
      </w:pPr>
    </w:p>
    <w:p w:rsidR="00402E99" w:rsidRPr="00B669D3" w:rsidRDefault="00402E99" w:rsidP="00B669D3">
      <w:pPr>
        <w:spacing w:after="0"/>
        <w:ind w:left="-567"/>
        <w:rPr>
          <w:rFonts w:ascii="Times New Roman" w:hAnsi="Times New Roman" w:cs="Times New Roman"/>
          <w:sz w:val="24"/>
          <w:szCs w:val="24"/>
        </w:rPr>
      </w:pPr>
    </w:p>
    <w:p w:rsidR="005A5EEB" w:rsidRDefault="005A5EEB" w:rsidP="005A5EEB">
      <w:pPr>
        <w:spacing w:after="0"/>
        <w:ind w:left="-567"/>
        <w:rPr>
          <w:rFonts w:ascii="Times New Roman" w:hAnsi="Times New Roman" w:cs="Times New Roman"/>
          <w:sz w:val="24"/>
          <w:szCs w:val="24"/>
        </w:rPr>
      </w:pPr>
    </w:p>
    <w:p w:rsidR="005A5EEB" w:rsidRPr="005A5EEB" w:rsidRDefault="005A5EEB" w:rsidP="005A5EEB">
      <w:pPr>
        <w:spacing w:after="0"/>
        <w:ind w:left="-567" w:firstLine="567"/>
        <w:rPr>
          <w:rFonts w:ascii="Times New Roman" w:hAnsi="Times New Roman" w:cs="Times New Roman"/>
          <w:sz w:val="24"/>
          <w:szCs w:val="24"/>
        </w:rPr>
      </w:pPr>
    </w:p>
    <w:p w:rsidR="00B55858" w:rsidRDefault="00B55858" w:rsidP="005A5EEB">
      <w:pPr>
        <w:spacing w:after="0"/>
        <w:ind w:left="-567" w:firstLine="567"/>
      </w:pPr>
    </w:p>
    <w:sectPr w:rsidR="00B55858" w:rsidSect="002C7D5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81_"/>
      </v:shape>
    </w:pict>
  </w:numPicBullet>
  <w:abstractNum w:abstractNumId="0" w15:restartNumberingAfterBreak="0">
    <w:nsid w:val="075E63B0"/>
    <w:multiLevelType w:val="multilevel"/>
    <w:tmpl w:val="74543460"/>
    <w:lvl w:ilvl="0">
      <w:start w:val="1"/>
      <w:numFmt w:val="bullet"/>
      <w:lvlText w:val=""/>
      <w:lvlPicBulletId w:val="0"/>
      <w:lvlJc w:val="left"/>
      <w:rPr>
        <w:rFonts w:ascii="Symbol" w:hAnsi="Symbol" w:hint="default"/>
        <w:b w:val="0"/>
        <w:bCs w:val="0"/>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AF1403"/>
    <w:multiLevelType w:val="hybridMultilevel"/>
    <w:tmpl w:val="74C05B2E"/>
    <w:lvl w:ilvl="0" w:tplc="4BA2F8D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31739"/>
    <w:rsid w:val="002C7D50"/>
    <w:rsid w:val="00402E99"/>
    <w:rsid w:val="00530EC3"/>
    <w:rsid w:val="005A5EEB"/>
    <w:rsid w:val="00654648"/>
    <w:rsid w:val="006744FB"/>
    <w:rsid w:val="00791085"/>
    <w:rsid w:val="008718AB"/>
    <w:rsid w:val="00873468"/>
    <w:rsid w:val="00982A67"/>
    <w:rsid w:val="009B1865"/>
    <w:rsid w:val="00B55858"/>
    <w:rsid w:val="00B669D3"/>
    <w:rsid w:val="00B90464"/>
    <w:rsid w:val="00CB58D1"/>
    <w:rsid w:val="00CE0C31"/>
    <w:rsid w:val="00DA31D6"/>
    <w:rsid w:val="00F31739"/>
    <w:rsid w:val="00FC3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A060"/>
  <w15:docId w15:val="{EC86313D-FBAA-4DC2-AF7A-FA192B3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468"/>
  </w:style>
  <w:style w:type="paragraph" w:styleId="3">
    <w:name w:val="heading 3"/>
    <w:basedOn w:val="a"/>
    <w:next w:val="a"/>
    <w:link w:val="30"/>
    <w:uiPriority w:val="9"/>
    <w:unhideWhenUsed/>
    <w:qFormat/>
    <w:rsid w:val="00F317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1739"/>
    <w:rPr>
      <w:rFonts w:asciiTheme="majorHAnsi" w:eastAsiaTheme="majorEastAsia" w:hAnsiTheme="majorHAnsi" w:cstheme="majorBidi"/>
      <w:b/>
      <w:bCs/>
      <w:color w:val="4F81BD" w:themeColor="accent1"/>
    </w:rPr>
  </w:style>
  <w:style w:type="paragraph" w:customStyle="1" w:styleId="short-desctext">
    <w:name w:val="short-desc__text"/>
    <w:basedOn w:val="a"/>
    <w:rsid w:val="00F31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_"/>
    <w:basedOn w:val="a0"/>
    <w:link w:val="10"/>
    <w:rsid w:val="00F31739"/>
    <w:rPr>
      <w:rFonts w:ascii="Times New Roman" w:eastAsia="Times New Roman" w:hAnsi="Times New Roman" w:cs="Times New Roman"/>
      <w:b/>
      <w:bCs/>
      <w:shd w:val="clear" w:color="auto" w:fill="FFFFFF"/>
    </w:rPr>
  </w:style>
  <w:style w:type="paragraph" w:customStyle="1" w:styleId="10">
    <w:name w:val="Заголовок №1"/>
    <w:basedOn w:val="a"/>
    <w:link w:val="1"/>
    <w:rsid w:val="00F31739"/>
    <w:pPr>
      <w:widowControl w:val="0"/>
      <w:shd w:val="clear" w:color="auto" w:fill="FFFFFF"/>
      <w:spacing w:after="0" w:line="542" w:lineRule="exact"/>
      <w:outlineLvl w:val="0"/>
    </w:pPr>
    <w:rPr>
      <w:rFonts w:ascii="Times New Roman" w:eastAsia="Times New Roman" w:hAnsi="Times New Roman" w:cs="Times New Roman"/>
      <w:b/>
      <w:bCs/>
    </w:rPr>
  </w:style>
  <w:style w:type="paragraph" w:customStyle="1" w:styleId="11">
    <w:name w:val="Без интервала1"/>
    <w:aliases w:val="основа,No Spacing,Без интервала2,Без интервала11"/>
    <w:link w:val="a3"/>
    <w:qFormat/>
    <w:rsid w:val="00F31739"/>
    <w:pPr>
      <w:spacing w:after="0" w:line="240" w:lineRule="auto"/>
      <w:ind w:firstLine="709"/>
    </w:pPr>
    <w:rPr>
      <w:rFonts w:ascii="Times New Roman" w:eastAsia="Times New Roman" w:hAnsi="Times New Roman" w:cs="Times New Roman"/>
      <w:sz w:val="28"/>
    </w:rPr>
  </w:style>
  <w:style w:type="character" w:customStyle="1" w:styleId="a3">
    <w:name w:val="основа Знак"/>
    <w:link w:val="11"/>
    <w:rsid w:val="00F31739"/>
    <w:rPr>
      <w:rFonts w:ascii="Times New Roman" w:eastAsia="Times New Roman" w:hAnsi="Times New Roman" w:cs="Times New Roman"/>
      <w:sz w:val="28"/>
    </w:rPr>
  </w:style>
  <w:style w:type="paragraph" w:styleId="a4">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Знак"/>
    <w:basedOn w:val="a"/>
    <w:link w:val="a5"/>
    <w:qFormat/>
    <w:rsid w:val="00F31739"/>
    <w:pPr>
      <w:spacing w:before="150" w:after="150" w:line="240" w:lineRule="auto"/>
      <w:ind w:left="150" w:right="150"/>
    </w:pPr>
    <w:rPr>
      <w:rFonts w:ascii="Times New Roman" w:eastAsia="Times New Roman" w:hAnsi="Times New Roman" w:cs="Times New Roman"/>
      <w:sz w:val="24"/>
      <w:szCs w:val="24"/>
    </w:rPr>
  </w:style>
  <w:style w:type="character" w:customStyle="1" w:styleId="a5">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rsid w:val="00F31739"/>
    <w:rPr>
      <w:rFonts w:ascii="Times New Roman" w:eastAsia="Times New Roman" w:hAnsi="Times New Roman" w:cs="Times New Roman"/>
      <w:sz w:val="24"/>
      <w:szCs w:val="24"/>
    </w:rPr>
  </w:style>
  <w:style w:type="paragraph" w:styleId="a6">
    <w:name w:val="List Paragraph"/>
    <w:basedOn w:val="a"/>
    <w:link w:val="a7"/>
    <w:uiPriority w:val="34"/>
    <w:qFormat/>
    <w:rsid w:val="00F31739"/>
    <w:pPr>
      <w:spacing w:after="0" w:line="240" w:lineRule="auto"/>
      <w:ind w:left="720" w:firstLine="709"/>
      <w:contextualSpacing/>
      <w:jc w:val="both"/>
    </w:pPr>
    <w:rPr>
      <w:rFonts w:ascii="Times New Roman" w:eastAsia="Times New Roman" w:hAnsi="Times New Roman" w:cs="Times New Roman"/>
      <w:sz w:val="24"/>
      <w:szCs w:val="24"/>
      <w:lang w:val="en-US" w:eastAsia="en-US" w:bidi="en-US"/>
    </w:rPr>
  </w:style>
  <w:style w:type="character" w:customStyle="1" w:styleId="a7">
    <w:name w:val="Абзац списка Знак"/>
    <w:link w:val="a6"/>
    <w:locked/>
    <w:rsid w:val="00F31739"/>
    <w:rPr>
      <w:rFonts w:ascii="Times New Roman" w:eastAsia="Times New Roman" w:hAnsi="Times New Roman" w:cs="Times New Roman"/>
      <w:sz w:val="24"/>
      <w:szCs w:val="24"/>
      <w:lang w:val="en-US" w:eastAsia="en-US" w:bidi="en-US"/>
    </w:rPr>
  </w:style>
  <w:style w:type="paragraph" w:customStyle="1" w:styleId="ParagraphStyle">
    <w:name w:val="Paragraph Style"/>
    <w:rsid w:val="00F31739"/>
    <w:pPr>
      <w:widowControl w:val="0"/>
      <w:autoSpaceDE w:val="0"/>
      <w:autoSpaceDN w:val="0"/>
      <w:adjustRightInd w:val="0"/>
      <w:spacing w:after="0" w:line="240" w:lineRule="auto"/>
    </w:pPr>
    <w:rPr>
      <w:rFonts w:ascii="Arial" w:eastAsia="Times New Roman" w:hAnsi="Arial" w:cs="Arial"/>
      <w:sz w:val="24"/>
      <w:szCs w:val="24"/>
    </w:rPr>
  </w:style>
  <w:style w:type="paragraph" w:styleId="a8">
    <w:name w:val="Balloon Text"/>
    <w:basedOn w:val="a"/>
    <w:link w:val="a9"/>
    <w:uiPriority w:val="99"/>
    <w:semiHidden/>
    <w:unhideWhenUsed/>
    <w:rsid w:val="005A5E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5EEB"/>
    <w:rPr>
      <w:rFonts w:ascii="Tahoma" w:hAnsi="Tahoma" w:cs="Tahoma"/>
      <w:sz w:val="16"/>
      <w:szCs w:val="16"/>
    </w:rPr>
  </w:style>
  <w:style w:type="character" w:customStyle="1" w:styleId="2">
    <w:name w:val="Основной текст (2)_"/>
    <w:basedOn w:val="a0"/>
    <w:link w:val="20"/>
    <w:rsid w:val="002C7D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2C7D50"/>
    <w:pPr>
      <w:widowControl w:val="0"/>
      <w:shd w:val="clear" w:color="auto" w:fill="FFFFFF"/>
      <w:spacing w:after="0" w:line="250" w:lineRule="exact"/>
      <w:jc w:val="both"/>
    </w:pPr>
    <w:rPr>
      <w:rFonts w:ascii="Times New Roman" w:eastAsia="Times New Roman" w:hAnsi="Times New Roman" w:cs="Times New Roman"/>
    </w:rPr>
  </w:style>
  <w:style w:type="character" w:customStyle="1" w:styleId="210pt">
    <w:name w:val="Основной текст (2) + 10 pt"/>
    <w:basedOn w:val="a0"/>
    <w:rsid w:val="00B9046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1">
    <w:name w:val="Основной текст (3)_"/>
    <w:basedOn w:val="a0"/>
    <w:link w:val="32"/>
    <w:rsid w:val="00B90464"/>
    <w:rPr>
      <w:rFonts w:ascii="Times New Roman" w:eastAsia="Times New Roman" w:hAnsi="Times New Roman" w:cs="Times New Roman"/>
      <w:i/>
      <w:iCs/>
      <w:shd w:val="clear" w:color="auto" w:fill="FFFFFF"/>
    </w:rPr>
  </w:style>
  <w:style w:type="character" w:customStyle="1" w:styleId="4">
    <w:name w:val="Основной текст (4)_"/>
    <w:basedOn w:val="a0"/>
    <w:link w:val="40"/>
    <w:rsid w:val="00B90464"/>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B90464"/>
    <w:pPr>
      <w:widowControl w:val="0"/>
      <w:shd w:val="clear" w:color="auto" w:fill="FFFFFF"/>
      <w:spacing w:after="0" w:line="250" w:lineRule="exact"/>
      <w:ind w:hanging="380"/>
      <w:jc w:val="both"/>
    </w:pPr>
    <w:rPr>
      <w:rFonts w:ascii="Times New Roman" w:eastAsia="Times New Roman" w:hAnsi="Times New Roman" w:cs="Times New Roman"/>
      <w:i/>
      <w:iCs/>
    </w:rPr>
  </w:style>
  <w:style w:type="paragraph" w:customStyle="1" w:styleId="40">
    <w:name w:val="Основной текст (4)"/>
    <w:basedOn w:val="a"/>
    <w:link w:val="4"/>
    <w:rsid w:val="00B90464"/>
    <w:pPr>
      <w:widowControl w:val="0"/>
      <w:shd w:val="clear" w:color="auto" w:fill="FFFFFF"/>
      <w:spacing w:after="0" w:line="250" w:lineRule="exact"/>
      <w:jc w:val="both"/>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1397</Words>
  <Characters>7964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cp:revision>
  <dcterms:created xsi:type="dcterms:W3CDTF">2021-09-23T17:59:00Z</dcterms:created>
  <dcterms:modified xsi:type="dcterms:W3CDTF">2021-10-06T06:05:00Z</dcterms:modified>
</cp:coreProperties>
</file>